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CC" w:rsidRDefault="007C38E8" w:rsidP="005311B3">
      <w:pPr>
        <w:jc w:val="center"/>
      </w:pPr>
      <w:r>
        <w:t>Anyagkezelési adatlap</w:t>
      </w:r>
    </w:p>
    <w:p w:rsidR="007C38E8" w:rsidRDefault="00476984" w:rsidP="007C38E8">
      <w:pPr>
        <w:tabs>
          <w:tab w:val="left" w:pos="7230"/>
        </w:tabs>
      </w:pPr>
      <w:r>
        <w:t>9033</w:t>
      </w:r>
      <w:r w:rsidR="007C38E8">
        <w:tab/>
        <w:t>Kiállítás dátuma</w:t>
      </w:r>
      <w:bookmarkStart w:id="0" w:name="_GoBack"/>
      <w:bookmarkEnd w:id="0"/>
    </w:p>
    <w:p w:rsidR="007C38E8" w:rsidRDefault="00476984" w:rsidP="007C38E8">
      <w:pPr>
        <w:tabs>
          <w:tab w:val="left" w:pos="7230"/>
        </w:tabs>
      </w:pPr>
      <w:r>
        <w:t>04 00</w:t>
      </w:r>
      <w:r>
        <w:tab/>
        <w:t>2016</w:t>
      </w:r>
      <w:r w:rsidR="007C38E8">
        <w:t xml:space="preserve">. </w:t>
      </w:r>
      <w:r>
        <w:t>Júl. 7</w:t>
      </w:r>
      <w:r w:rsidR="007C38E8">
        <w:t>.</w:t>
      </w:r>
    </w:p>
    <w:p w:rsidR="007C38E8" w:rsidRPr="000B3886" w:rsidRDefault="000B3886" w:rsidP="00133CDB">
      <w:pPr>
        <w:pStyle w:val="Listaszerbekezds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B3886">
        <w:rPr>
          <w:rFonts w:ascii="Arial" w:hAnsi="Arial" w:cs="Arial"/>
          <w:b/>
          <w:sz w:val="32"/>
          <w:szCs w:val="32"/>
        </w:rPr>
        <w:t>szakasz</w:t>
      </w:r>
      <w:r w:rsidR="007C38E8" w:rsidRPr="000B3886">
        <w:rPr>
          <w:rFonts w:ascii="Arial" w:hAnsi="Arial" w:cs="Arial"/>
          <w:b/>
          <w:sz w:val="32"/>
          <w:szCs w:val="32"/>
        </w:rPr>
        <w:t xml:space="preserve"> – Termék és gyártóazonosítás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Termékkód</w:t>
      </w:r>
    </w:p>
    <w:p w:rsidR="007C38E8" w:rsidRDefault="00476984" w:rsidP="00133CDB">
      <w:pPr>
        <w:pStyle w:val="Listaszerbekezds"/>
        <w:tabs>
          <w:tab w:val="left" w:pos="7230"/>
        </w:tabs>
        <w:spacing w:after="0" w:line="240" w:lineRule="auto"/>
      </w:pPr>
      <w:r>
        <w:t>9033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Terméknév</w:t>
      </w:r>
    </w:p>
    <w:p w:rsidR="007C38E8" w:rsidRDefault="00476984" w:rsidP="00133CDB">
      <w:pPr>
        <w:pStyle w:val="Listaszerbekezds"/>
        <w:tabs>
          <w:tab w:val="left" w:pos="7230"/>
        </w:tabs>
        <w:spacing w:after="0" w:line="240" w:lineRule="auto"/>
      </w:pPr>
      <w:proofErr w:type="spellStart"/>
      <w:r>
        <w:t>Krylon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festék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Gyártó</w:t>
      </w:r>
    </w:p>
    <w:p w:rsidR="007C38E8" w:rsidRDefault="00476984" w:rsidP="00133CDB">
      <w:pPr>
        <w:pStyle w:val="Listaszerbekezds"/>
        <w:tabs>
          <w:tab w:val="left" w:pos="7230"/>
        </w:tabs>
        <w:spacing w:after="0" w:line="240" w:lineRule="auto"/>
        <w:ind w:left="567"/>
      </w:pPr>
      <w:proofErr w:type="spellStart"/>
      <w:r>
        <w:t>Krylon</w:t>
      </w:r>
      <w:proofErr w:type="spellEnd"/>
      <w:r>
        <w:t xml:space="preserve"> Products Group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Cleveland, Ohio 44115</w:t>
      </w:r>
    </w:p>
    <w:p w:rsidR="007C38E8" w:rsidRDefault="007C38E8" w:rsidP="007C38E8">
      <w:pPr>
        <w:pStyle w:val="Listaszerbekezds"/>
        <w:tabs>
          <w:tab w:val="left" w:pos="7230"/>
        </w:tabs>
      </w:pPr>
    </w:p>
    <w:p w:rsidR="007C38E8" w:rsidRDefault="007C38E8" w:rsidP="007C38E8">
      <w:pPr>
        <w:pStyle w:val="Listaszerbekezds"/>
        <w:tabs>
          <w:tab w:val="left" w:pos="7230"/>
        </w:tabs>
      </w:pPr>
      <w:r>
        <w:t>Telefonszám és internetcím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253"/>
        <w:gridCol w:w="4315"/>
      </w:tblGrid>
      <w:tr w:rsidR="007C38E8" w:rsidTr="007C38E8">
        <w:tc>
          <w:tcPr>
            <w:tcW w:w="4253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Termék információ</w:t>
            </w:r>
          </w:p>
        </w:tc>
        <w:tc>
          <w:tcPr>
            <w:tcW w:w="4315" w:type="dxa"/>
          </w:tcPr>
          <w:p w:rsidR="00476984" w:rsidRDefault="007C38E8" w:rsidP="00476984">
            <w:pPr>
              <w:pStyle w:val="Listaszerbekezds"/>
              <w:tabs>
                <w:tab w:val="left" w:pos="7230"/>
              </w:tabs>
              <w:ind w:left="0"/>
            </w:pPr>
            <w:r>
              <w:t xml:space="preserve">(800) </w:t>
            </w:r>
            <w:r w:rsidR="00476984">
              <w:t>457-9566</w:t>
            </w:r>
          </w:p>
          <w:p w:rsidR="007C38E8" w:rsidRDefault="00DB31A7" w:rsidP="00476984">
            <w:pPr>
              <w:pStyle w:val="Listaszerbekezds"/>
              <w:tabs>
                <w:tab w:val="left" w:pos="7230"/>
              </w:tabs>
              <w:ind w:left="0"/>
            </w:pPr>
            <w:hyperlink r:id="rId5" w:history="1">
              <w:r w:rsidR="007C38E8" w:rsidRPr="008A2360">
                <w:rPr>
                  <w:rStyle w:val="Hiperhivatkozs"/>
                </w:rPr>
                <w:t>www.sprayon.com</w:t>
              </w:r>
            </w:hyperlink>
          </w:p>
        </w:tc>
      </w:tr>
      <w:tr w:rsidR="007C38E8" w:rsidTr="007C38E8">
        <w:tc>
          <w:tcPr>
            <w:tcW w:w="4253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Szabályozási információ</w:t>
            </w:r>
          </w:p>
        </w:tc>
        <w:tc>
          <w:tcPr>
            <w:tcW w:w="4315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(216) 566-2902</w:t>
            </w:r>
          </w:p>
        </w:tc>
      </w:tr>
      <w:tr w:rsidR="007C38E8" w:rsidTr="007C38E8">
        <w:tc>
          <w:tcPr>
            <w:tcW w:w="4253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Orvosi Segélyvonal</w:t>
            </w:r>
          </w:p>
        </w:tc>
        <w:tc>
          <w:tcPr>
            <w:tcW w:w="4315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(216) 566-2917</w:t>
            </w:r>
          </w:p>
        </w:tc>
      </w:tr>
      <w:tr w:rsidR="007C38E8" w:rsidTr="007C38E8">
        <w:tc>
          <w:tcPr>
            <w:tcW w:w="4253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Szállítási Segélyvonal*</w:t>
            </w:r>
          </w:p>
        </w:tc>
        <w:tc>
          <w:tcPr>
            <w:tcW w:w="4315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(800) 424-9300</w:t>
            </w:r>
          </w:p>
        </w:tc>
      </w:tr>
      <w:tr w:rsidR="007C38E8" w:rsidTr="005A5233">
        <w:tc>
          <w:tcPr>
            <w:tcW w:w="8568" w:type="dxa"/>
            <w:gridSpan w:val="2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*Csak kémiai vészhelyzet esetén (folyás, szivárgás, tűz, robbanás, egyéb baleset)</w:t>
            </w:r>
          </w:p>
        </w:tc>
      </w:tr>
    </w:tbl>
    <w:p w:rsidR="007C38E8" w:rsidRDefault="007C38E8" w:rsidP="007C38E8">
      <w:pPr>
        <w:pStyle w:val="Listaszerbekezds"/>
        <w:tabs>
          <w:tab w:val="left" w:pos="7230"/>
        </w:tabs>
      </w:pPr>
    </w:p>
    <w:p w:rsidR="00476984" w:rsidRPr="000B3886" w:rsidRDefault="000B3886" w:rsidP="000B388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szakasz - Veszélyazonosítás</w:t>
      </w:r>
    </w:p>
    <w:p w:rsidR="00476984" w:rsidRDefault="00476984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OSHA/HCS besorolás: </w:t>
      </w:r>
      <w:r>
        <w:rPr>
          <w:rFonts w:ascii="Arial" w:hAnsi="Arial" w:cs="Arial"/>
          <w:color w:val="000000"/>
          <w:sz w:val="20"/>
          <w:szCs w:val="20"/>
        </w:rPr>
        <w:t xml:space="preserve">Jelen anyag OSHA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Hazard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Communication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Standard</w:t>
      </w:r>
    </w:p>
    <w:p w:rsidR="00476984" w:rsidRDefault="00476984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(29 CFR 1910.1200) alapján veszélyes anyag besorolású.</w:t>
      </w:r>
    </w:p>
    <w:p w:rsidR="00476984" w:rsidRDefault="00476984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76984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Anyag vagy keverék osztályozása:</w:t>
      </w:r>
    </w:p>
    <w:p w:rsidR="00476984" w:rsidRPr="00410E83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Gyúlékony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aerosol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1-es kategória</w:t>
      </w:r>
    </w:p>
    <w:p w:rsidR="00476984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Nyomás alatt tárolt gázok – sűrített gáz</w:t>
      </w:r>
    </w:p>
    <w:p w:rsidR="00476984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Súlyos szemkárosodás / szem irritáció – 2A kategória</w:t>
      </w:r>
    </w:p>
    <w:p w:rsidR="00476984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Szervspecifikus mérgező anyag (egyszeri behatás) (belégzési szakasz irritációja)</w:t>
      </w:r>
      <w:r w:rsidR="004769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3-as kategória</w:t>
      </w:r>
    </w:p>
    <w:p w:rsidR="00476984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Szervspecifikus mérgező anyag (egyszeri behatás)</w:t>
      </w:r>
      <w:r w:rsidR="00476984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Narkotikus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hatás</w:t>
      </w:r>
      <w:r w:rsidR="00476984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– 3-as kategória</w:t>
      </w:r>
    </w:p>
    <w:p w:rsidR="00476984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Szervspecifikus mérgező anyag (ismétlődő behatás)</w:t>
      </w:r>
      <w:r w:rsidR="004769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4769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2-es kategória</w:t>
      </w:r>
    </w:p>
    <w:p w:rsidR="00476984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Belégzési veszély – 1-es kategória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keverék ismeretlen hatású mérgező összetevőinek százalékos tartalma: 20%</w:t>
      </w:r>
    </w:p>
    <w:p w:rsidR="00D16F0F" w:rsidRDefault="00D16F0F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GHS címke jelzések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Veszélyt jelző </w:t>
      </w: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piktogrammok</w:t>
      </w:r>
      <w:proofErr w:type="spellEnd"/>
    </w:p>
    <w:p w:rsidR="00410E83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76984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Jelzőszó</w:t>
      </w:r>
      <w:r w:rsidR="00476984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Veszély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Veszélyforrások: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Erősen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gyűlékony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aerosol</w:t>
      </w:r>
      <w:proofErr w:type="spellEnd"/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Nyomás alatt lévő gázt tartalmaz, hő hatására felrobbanhat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Erős szemirritációt okoz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Lenyelés és belégzés esetén halált okozhat.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Légzőszervi irritációt okozhat.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Szédülést, levertséget okozhat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Hosszú idejű vagy ismételt behatás esetén szervi károsodást okozhat.</w:t>
      </w:r>
    </w:p>
    <w:p w:rsidR="00410E83" w:rsidRDefault="00410E83" w:rsidP="00410E8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10E83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0E83" w:rsidRDefault="00410E83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Elővigyázatossági előírások</w:t>
      </w:r>
    </w:p>
    <w:p w:rsidR="00D16F0F" w:rsidRDefault="00D16F0F" w:rsidP="00D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Általános: </w:t>
      </w:r>
      <w:r>
        <w:rPr>
          <w:rFonts w:ascii="Arial" w:hAnsi="Arial" w:cs="Arial"/>
          <w:color w:val="000000"/>
          <w:sz w:val="20"/>
          <w:szCs w:val="20"/>
        </w:rPr>
        <w:t>Használat előtt olvassa el a tájékoztatót. Gyermekektől távol tartandó- Orvosi beavatkozás esetén a termék csomagolását vagy címkéjét mutassa be az orvosnak.</w:t>
      </w:r>
    </w:p>
    <w:p w:rsidR="00476984" w:rsidRDefault="00D16F0F" w:rsidP="00D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lastRenderedPageBreak/>
        <w:t>Megelőzés</w:t>
      </w:r>
      <w:r w:rsidR="00476984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Használjon szem vagy arcvédelmet. Hőtől, forró felületektől, szikrától és nyílt lángtól távol tartandó. Használat közben tilos a dohányzás. Ne fújja nyílt lángra vagy lángforrásra. Csak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kültéren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jól szellőző helyiségben használja. A keletkező port vagy ködöt ne lélegezze be. Használat után alaposan mosson kezet. Nyomás alatt lévő tároló: Ne nyissa fel vagy dobja tűzbe üres állapotban sem.</w:t>
      </w:r>
    </w:p>
    <w:p w:rsidR="00476984" w:rsidRDefault="00D16F0F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Kezelés</w:t>
      </w:r>
      <w:r w:rsidR="00476984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Rosszullét esetén kérjen orvosi segítséget. BELÉGZÉS ESETÉN: A sérültet vigye friss levegőre, biztosítsa a szabad légzést. Rosszullét esetén hívjon orvost. LENYELÉS ESETÉN: Haladéktalanul hívjon orvost. A beteget ne hánytassa. SZEMBE KERÜLÉS ESETÉN Alaposan öblítse ki a beteg szemét. Ha van kontaktlencse és lehetséges, távolítsa el majd folytassa az öblítést. Ha az irritáció nem múlik el,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keresen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fel orvost!</w:t>
      </w:r>
    </w:p>
    <w:p w:rsidR="00476984" w:rsidRDefault="0056129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Tárolás</w:t>
      </w:r>
      <w:r w:rsidR="00476984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Zárt, fénytől védett helyen tárolandó. Ne tegye ki 50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celsius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/122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Farenheit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jól szellőző helyen tárolja.</w:t>
      </w:r>
    </w:p>
    <w:p w:rsidR="00476984" w:rsidRDefault="0056129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Semlegesítés: </w:t>
      </w:r>
      <w:r>
        <w:rPr>
          <w:rFonts w:ascii="Arial" w:hAnsi="Arial" w:cs="Arial"/>
          <w:color w:val="000000"/>
          <w:sz w:val="20"/>
          <w:szCs w:val="20"/>
        </w:rPr>
        <w:t>A terméket és csomagolását a helyi, regionális, országos és nemzetközi szabályozásoknak megfelelően semlegesítse.</w:t>
      </w:r>
    </w:p>
    <w:p w:rsidR="00561299" w:rsidRDefault="00561299" w:rsidP="0056129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Kiegészítő termékinformációk:</w:t>
      </w:r>
    </w:p>
    <w:p w:rsidR="00561299" w:rsidRDefault="00561299" w:rsidP="0056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Hosszútávú behatása késleltetett hatást fejt ki. Oldószerei maradandó agyi és idegrendszeri károsodást okozhatnak. A termék szándékos koncentrált belégzése ártalmas vagy halálos lehet. FIGYELEM:</w:t>
      </w:r>
    </w:p>
    <w:p w:rsidR="00561299" w:rsidRDefault="0056129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termék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California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Állam szerint rákkeltőként ismert anyagot tartalmaz, mely születési rendellenességet okozhat.</w:t>
      </w:r>
    </w:p>
    <w:p w:rsidR="00561299" w:rsidRDefault="0056129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További információért olvassa el az anyagkezelési adatlapot. Gyermekektől távol tartandó. </w:t>
      </w:r>
      <w:r w:rsidR="006A3D45">
        <w:rPr>
          <w:rFonts w:ascii="Arial" w:hAnsi="Arial" w:cs="Arial"/>
          <w:color w:val="000000"/>
          <w:sz w:val="20"/>
          <w:szCs w:val="20"/>
        </w:rPr>
        <w:t>Száraz, hűvös helyen tárolandó. A kiürült tárolót ne helyezze a közösségi hulladékgyűjtőbe.</w:t>
      </w:r>
    </w:p>
    <w:p w:rsidR="00476984" w:rsidRDefault="0056129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Egyéb módon nem osztályozott veszélyforrások:</w:t>
      </w:r>
      <w:r w:rsidR="00476984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 ismert.</w:t>
      </w:r>
    </w:p>
    <w:p w:rsidR="006A3D45" w:rsidRDefault="006A3D45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76984" w:rsidRPr="005A5233" w:rsidRDefault="005A5233" w:rsidP="005A523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 w:rsidRPr="005A5233">
        <w:rPr>
          <w:rFonts w:ascii="Arial,Bold" w:hAnsi="Arial,Bold" w:cs="Arial,Bold"/>
          <w:b/>
          <w:bCs/>
          <w:color w:val="000000"/>
          <w:sz w:val="32"/>
          <w:szCs w:val="32"/>
        </w:rPr>
        <w:t>szakasz</w:t>
      </w:r>
      <w:r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 – Összetevők ismertetése</w:t>
      </w:r>
    </w:p>
    <w:p w:rsidR="006A3D45" w:rsidRDefault="006A3D45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Anyag/Keverék: Keverék</w:t>
      </w:r>
    </w:p>
    <w:p w:rsidR="006A3D45" w:rsidRDefault="006A3D45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Egyéb azonosítási módok: Nem elérhetők</w:t>
      </w:r>
    </w:p>
    <w:p w:rsidR="006A3D45" w:rsidRDefault="006A3D45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A3D45" w:rsidRDefault="006A3D45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 és egyéb azonosítók: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6A3D45" w:rsidTr="006A3D45">
        <w:tc>
          <w:tcPr>
            <w:tcW w:w="3304" w:type="dxa"/>
          </w:tcPr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Összetevő neve</w:t>
            </w:r>
          </w:p>
        </w:tc>
        <w:tc>
          <w:tcPr>
            <w:tcW w:w="3304" w:type="dxa"/>
          </w:tcPr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Tömegarányos tartalom %-ban</w:t>
            </w:r>
          </w:p>
        </w:tc>
        <w:tc>
          <w:tcPr>
            <w:tcW w:w="3304" w:type="dxa"/>
          </w:tcPr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 azonosító</w:t>
            </w:r>
          </w:p>
        </w:tc>
      </w:tr>
      <w:tr w:rsidR="006A3D45" w:rsidTr="006A3D45">
        <w:tc>
          <w:tcPr>
            <w:tcW w:w="3304" w:type="dxa"/>
          </w:tcPr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Acetát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Propán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Aceton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Butyl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Acetát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1-Propanol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Ethyl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Acetát</w:t>
            </w:r>
          </w:p>
        </w:tc>
        <w:tc>
          <w:tcPr>
            <w:tcW w:w="3304" w:type="dxa"/>
          </w:tcPr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56,76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19,99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11,99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7,99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1,76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3304" w:type="dxa"/>
          </w:tcPr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109-60-4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74-98-6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67-64-1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540-88-5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71-23-8</w:t>
            </w:r>
          </w:p>
          <w:p w:rsidR="006A3D45" w:rsidRDefault="006A3D45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141-78-6</w:t>
            </w:r>
          </w:p>
        </w:tc>
      </w:tr>
    </w:tbl>
    <w:p w:rsidR="006A3D45" w:rsidRDefault="006A3D45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Minden sávosan megadott koncentráció határértéken belüli vagy toleranciában megfelelő.</w:t>
      </w:r>
    </w:p>
    <w:p w:rsidR="00476984" w:rsidRDefault="006A3D45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A feltüntetett összetevőkön kívül a gyártó tudomása szerint a termék nem tartalmaz jelenleg veszélyesnek minősített, vagy egészségre káros anyagot melyek részletezése jelen szakaszban szükséges.</w:t>
      </w:r>
    </w:p>
    <w:p w:rsidR="006A3D45" w:rsidRDefault="006A3D45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A foglalkozásegészségügyi határértékek (amennyiben vannak ilyenek) a 8. szakaszban találhatók.</w:t>
      </w:r>
    </w:p>
    <w:p w:rsidR="00F741C0" w:rsidRDefault="00F741C0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42D27" w:rsidRPr="00A42D27" w:rsidRDefault="00F741C0" w:rsidP="00A42D2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 w:rsidRPr="000B3886"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 Szakasz – Elsősegély nyújtási irányelvek</w:t>
      </w:r>
    </w:p>
    <w:p w:rsidR="00F741C0" w:rsidRDefault="00F741C0" w:rsidP="00F741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Szükséges elsősegélynyújtási irányelvek leírása</w:t>
      </w:r>
    </w:p>
    <w:p w:rsidR="00A42D27" w:rsidRDefault="00A42D27" w:rsidP="00F741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F741C0" w:rsidRDefault="00F741C0" w:rsidP="00F741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Szembekerülés esetén:</w:t>
      </w:r>
    </w:p>
    <w:p w:rsidR="00F741C0" w:rsidRDefault="00F741C0" w:rsidP="00F7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Haladéktalanul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öbltíse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 bő vízzel a szemét az alsó és felső szemhéjak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megemelsével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Távolítsa el kontaktlencséjét. Az öblítést folytassa 10 percig. Keressen fel orvost.</w:t>
      </w:r>
    </w:p>
    <w:p w:rsidR="00F741C0" w:rsidRDefault="00F741C0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Belégzés esetén:</w:t>
      </w:r>
    </w:p>
    <w:p w:rsidR="00F741C0" w:rsidRDefault="00F741C0" w:rsidP="00F7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beteget vigye friss levegőre és biztosítsa a szabad légzést. Amennyiben a termék gázai jelen vannak, a mentőszemélynek megfelelő szűrőmaszkot vagy zárt rendszerű légzőkészüléket javasolt viselnie.</w:t>
      </w:r>
      <w:r w:rsidR="00FB6FB3">
        <w:rPr>
          <w:rFonts w:ascii="Arial" w:hAnsi="Arial" w:cs="Arial"/>
          <w:color w:val="000000"/>
          <w:sz w:val="20"/>
          <w:szCs w:val="20"/>
        </w:rPr>
        <w:t xml:space="preserve"> Ha a beteg nem lélegzik, légzése szabálytalan vagy egyéb légzésnehézségekkel küzd, biztosítani kell a mesterséges lélegeztetést vagy oxigént képzett személyzet által. Szájból-szájba történő lélegeztetés esetén az elsősegélynyújtó veszélynek lehet kitéve az újraélesztés során. Kérjen orvosi segítséget. Amennyiben szükséges, hívjon </w:t>
      </w:r>
      <w:proofErr w:type="spellStart"/>
      <w:r w:rsidR="00FB6FB3">
        <w:rPr>
          <w:rFonts w:ascii="Arial" w:hAnsi="Arial" w:cs="Arial"/>
          <w:color w:val="000000"/>
          <w:sz w:val="20"/>
          <w:szCs w:val="20"/>
        </w:rPr>
        <w:t>toxikológust</w:t>
      </w:r>
      <w:proofErr w:type="spellEnd"/>
      <w:r w:rsidR="00FB6FB3">
        <w:rPr>
          <w:rFonts w:ascii="Arial" w:hAnsi="Arial" w:cs="Arial"/>
          <w:color w:val="000000"/>
          <w:sz w:val="20"/>
          <w:szCs w:val="20"/>
        </w:rPr>
        <w:t>. Biztosítsa a szabad légutat és haladéktalanul hívjon orvost. A szoros ruházatot, mint például gallérok, övek, lazítsa meg.</w:t>
      </w:r>
    </w:p>
    <w:p w:rsidR="00FB6FB3" w:rsidRDefault="00FB6FB3" w:rsidP="00FB6F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Bőrre kerülés esetén:</w:t>
      </w:r>
    </w:p>
    <w:p w:rsidR="00FB6FB3" w:rsidRDefault="00FB6FB3" w:rsidP="00FB6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 érintett bőrfelületet bő vízzel öblítse le. A szennyezet ruhát és cipőket távolítsa el. Az öblítést legalább 10 percig folytassa. Ha a behatás után rosszullét jelentkezik, keressen fel orvost. Újbóli használat előtt a ruházatot mossa ki. A cipőket újbóli használat előtt alaposan tisztítsa le.</w:t>
      </w:r>
    </w:p>
    <w:p w:rsidR="00E26AF6" w:rsidRDefault="00E26AF6" w:rsidP="00E26A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Lenyelés esetén:</w:t>
      </w:r>
    </w:p>
    <w:p w:rsidR="00F741C0" w:rsidRDefault="00E26AF6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Azonnal keressen fel orvost! Hívja a toxikológiát. Öblítse ki a száját tiszta vízzel. Ha van, távolítsa el a fogprotézist. A beteget vigye friss levegőre és biztosítsa a szabad légzést. Ha az anyagot lenyelték és a beteg eszméleténél van, kis mennyiségekben itasson vele vizet. Ha a beteg rosszul érzi magát ne itasson vele vizet, mivel a hányás további károkat okozhat. A beteget ne hánytassa. </w:t>
      </w:r>
      <w:r w:rsidR="008A116B">
        <w:rPr>
          <w:rFonts w:ascii="Arial" w:hAnsi="Arial" w:cs="Arial"/>
          <w:color w:val="000000"/>
          <w:sz w:val="20"/>
          <w:szCs w:val="20"/>
        </w:rPr>
        <w:t xml:space="preserve">Ha a beteg </w:t>
      </w:r>
      <w:proofErr w:type="spellStart"/>
      <w:r w:rsidR="008A116B">
        <w:rPr>
          <w:rFonts w:ascii="Arial" w:hAnsi="Arial" w:cs="Arial"/>
          <w:color w:val="000000"/>
          <w:sz w:val="20"/>
          <w:szCs w:val="20"/>
        </w:rPr>
        <w:t>hányik</w:t>
      </w:r>
      <w:proofErr w:type="spellEnd"/>
      <w:r w:rsidR="008A116B">
        <w:rPr>
          <w:rFonts w:ascii="Arial" w:hAnsi="Arial" w:cs="Arial"/>
          <w:color w:val="000000"/>
          <w:sz w:val="20"/>
          <w:szCs w:val="20"/>
        </w:rPr>
        <w:t>, feje legyen alacsony pozícióban hogy a hányadék ne kerülhessen a tüdőbe. Semmit ne helyezzen az eszméletlen személy szájába. Ha a beteg eszméletlen, helyezze stabil pozícióba és kérjen orvosi segítséget. Biztosítsa a szabad légutat. A szoros ruházatot, mint például gallérok, övek, lazítsa meg.</w:t>
      </w:r>
    </w:p>
    <w:p w:rsidR="00E26AF6" w:rsidRDefault="00E26AF6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8A116B" w:rsidRDefault="008A116B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Legjellemzőbb akut és késleltetett tünetek és hatások</w:t>
      </w:r>
    </w:p>
    <w:p w:rsidR="008A116B" w:rsidRDefault="008A116B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Potenciális akut élettani hatások</w:t>
      </w:r>
    </w:p>
    <w:p w:rsidR="00A42D27" w:rsidRDefault="00A42D27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8A116B" w:rsidRDefault="008A116B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Szembe kerülés esetén: </w:t>
      </w:r>
      <w:r>
        <w:rPr>
          <w:rFonts w:ascii="Arial" w:hAnsi="Arial" w:cs="Arial"/>
          <w:color w:val="000000"/>
          <w:sz w:val="20"/>
          <w:szCs w:val="20"/>
        </w:rPr>
        <w:t>Erős szem irritációt okoz.</w:t>
      </w:r>
    </w:p>
    <w:p w:rsidR="008A116B" w:rsidRDefault="008A116B" w:rsidP="008A1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Belégzés esetén: </w:t>
      </w:r>
      <w:r>
        <w:rPr>
          <w:rFonts w:ascii="Arial" w:hAnsi="Arial" w:cs="Arial"/>
          <w:color w:val="000000"/>
          <w:sz w:val="20"/>
          <w:szCs w:val="20"/>
        </w:rPr>
        <w:t>A központi idegrendszer leállását okozhatja. Szédülést, levertséget okozhat. Légúti irritációt okozhat.</w:t>
      </w:r>
    </w:p>
    <w:p w:rsidR="008A116B" w:rsidRDefault="008A116B" w:rsidP="008A1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Bőrre kerülés esetén : </w:t>
      </w:r>
      <w:r>
        <w:rPr>
          <w:rFonts w:ascii="Arial" w:hAnsi="Arial" w:cs="Arial"/>
          <w:color w:val="000000"/>
          <w:sz w:val="20"/>
          <w:szCs w:val="20"/>
        </w:rPr>
        <w:t>Nincs ismert hatás vagy kritikus veszély.</w:t>
      </w:r>
    </w:p>
    <w:p w:rsidR="008A116B" w:rsidRDefault="008A116B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8A116B" w:rsidRDefault="008A116B" w:rsidP="008A1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Túladagolás jelei, tünetei:</w:t>
      </w:r>
    </w:p>
    <w:p w:rsidR="005A5233" w:rsidRPr="005A5233" w:rsidRDefault="008A116B" w:rsidP="008A11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 w:rsidRPr="00A42D27">
        <w:rPr>
          <w:rFonts w:ascii="Arial,Bold" w:hAnsi="Arial,Bold" w:cs="Arial,Bold"/>
          <w:b/>
          <w:bCs/>
          <w:color w:val="3333FF"/>
          <w:sz w:val="20"/>
          <w:szCs w:val="20"/>
        </w:rPr>
        <w:t>Szembekerülés esetén: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5A5233" w:rsidRPr="005A5233">
        <w:rPr>
          <w:rFonts w:ascii="Arial,Bold" w:hAnsi="Arial,Bold" w:cs="Arial,Bold"/>
          <w:bCs/>
          <w:color w:val="000000"/>
          <w:sz w:val="20"/>
          <w:szCs w:val="20"/>
        </w:rPr>
        <w:t>Lehetséges káros hatások</w:t>
      </w:r>
    </w:p>
    <w:p w:rsidR="005A5233" w:rsidRP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 w:rsidRPr="005A5233">
        <w:rPr>
          <w:rFonts w:ascii="Arial,Bold" w:hAnsi="Arial,Bold" w:cs="Arial,Bold"/>
          <w:bCs/>
          <w:color w:val="000000"/>
          <w:sz w:val="20"/>
          <w:szCs w:val="20"/>
        </w:rPr>
        <w:tab/>
        <w:t>Fájdalom, irritáció</w:t>
      </w:r>
    </w:p>
    <w:p w:rsidR="005A5233" w:rsidRP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  <w:szCs w:val="20"/>
        </w:rPr>
      </w:pPr>
      <w:r w:rsidRPr="005A5233">
        <w:rPr>
          <w:rFonts w:ascii="Arial,Bold" w:hAnsi="Arial,Bold" w:cs="Arial,Bold"/>
          <w:bCs/>
          <w:color w:val="000000"/>
          <w:sz w:val="20"/>
          <w:szCs w:val="20"/>
        </w:rPr>
        <w:tab/>
        <w:t>Könnyezés</w:t>
      </w:r>
    </w:p>
    <w:p w:rsidR="008A116B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A5233">
        <w:rPr>
          <w:rFonts w:ascii="Arial,Bold" w:hAnsi="Arial,Bold" w:cs="Arial,Bold"/>
          <w:bCs/>
          <w:color w:val="000000"/>
          <w:sz w:val="20"/>
          <w:szCs w:val="20"/>
        </w:rPr>
        <w:tab/>
        <w:t>Szemvörösség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Belégzés esetén</w:t>
      </w:r>
      <w:r w:rsidRPr="00A42D27">
        <w:rPr>
          <w:rFonts w:ascii="Arial" w:hAnsi="Arial" w:cs="Arial"/>
          <w:color w:val="3333FF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Lehetséges káros hatások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Légzőrendszeri irritáció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Köhögés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Émelygés, hányinger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Fejfájás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Szédülés/Levertség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Eszméletvesztés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Bőrre kerülés esetén:</w:t>
      </w:r>
      <w:r w:rsidRPr="00A42D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 ismert káros hatás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Lenyelés esetén:</w:t>
      </w:r>
      <w:r w:rsidRPr="00A42D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Lehetséges káros hatások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Émelygés, hányinger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Sürgős vagy speciális orvosi beavatkozás esetén, amennyiben szükséges:</w:t>
      </w:r>
    </w:p>
    <w:p w:rsidR="00A42D27" w:rsidRPr="00A42D27" w:rsidRDefault="00A42D27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Orvosi ellátás esetén</w:t>
      </w:r>
      <w:r>
        <w:rPr>
          <w:rFonts w:ascii="Arial" w:hAnsi="Arial" w:cs="Arial"/>
          <w:color w:val="000000"/>
          <w:sz w:val="20"/>
          <w:szCs w:val="20"/>
        </w:rPr>
        <w:t>: Kezelés a tüneteknek megfelelően. Nagy mennyiség belélegzése vagy lenyelése esetén haladéktalanul konzultáljon toxikológiai specialistával.</w:t>
      </w:r>
    </w:p>
    <w:p w:rsidR="005A5233" w:rsidRDefault="005A5233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Különleges kezelés:</w:t>
      </w:r>
      <w:r>
        <w:rPr>
          <w:rFonts w:ascii="Arial" w:hAnsi="Arial" w:cs="Arial"/>
          <w:color w:val="000000"/>
          <w:sz w:val="20"/>
          <w:szCs w:val="20"/>
        </w:rPr>
        <w:t xml:space="preserve"> Nem ismert.</w:t>
      </w:r>
    </w:p>
    <w:p w:rsidR="00A42D27" w:rsidRPr="005A5233" w:rsidRDefault="00A42D27" w:rsidP="005A523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116B" w:rsidRDefault="000B3886" w:rsidP="000B38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A42D27">
        <w:rPr>
          <w:rFonts w:ascii="Arial,Bold" w:hAnsi="Arial,Bold" w:cs="Arial,Bold"/>
          <w:b/>
          <w:bCs/>
          <w:color w:val="3333FF"/>
          <w:sz w:val="20"/>
          <w:szCs w:val="20"/>
        </w:rPr>
        <w:t xml:space="preserve">Ellátó </w:t>
      </w:r>
      <w:proofErr w:type="spellStart"/>
      <w:r w:rsidRPr="00A42D27">
        <w:rPr>
          <w:rFonts w:ascii="Arial,Bold" w:hAnsi="Arial,Bold" w:cs="Arial,Bold"/>
          <w:b/>
          <w:bCs/>
          <w:color w:val="3333FF"/>
          <w:sz w:val="20"/>
          <w:szCs w:val="20"/>
        </w:rPr>
        <w:t>személyezet</w:t>
      </w:r>
      <w:proofErr w:type="spellEnd"/>
      <w:r w:rsidRPr="00A42D27">
        <w:rPr>
          <w:rFonts w:ascii="Arial,Bold" w:hAnsi="Arial,Bold" w:cs="Arial,Bold"/>
          <w:b/>
          <w:bCs/>
          <w:color w:val="3333FF"/>
          <w:sz w:val="20"/>
          <w:szCs w:val="20"/>
        </w:rPr>
        <w:t xml:space="preserve"> védelme: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Megfelelő képzettség nélkül, vagy személyes biztonság kockáztatásával beavatkozás nem végezhető. Ha a gázok jelenlétének gyanúja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fenáll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>, a mentőszemélyzet viseljen megfelelő, lehetőleg zárt rendszerű légzésvédelemmel ellátott védőmaszkot. A szájból-szájba történő lélegeztetés veszélyes lehet az ellátó személyzet számára.</w:t>
      </w:r>
    </w:p>
    <w:p w:rsidR="005A5233" w:rsidRDefault="005A5233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476984" w:rsidRPr="00A42D27" w:rsidRDefault="000B3886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 w:rsidRPr="00A42D27">
        <w:rPr>
          <w:rFonts w:ascii="Arial,Bold" w:hAnsi="Arial,Bold" w:cs="Arial,Bold"/>
          <w:b/>
          <w:bCs/>
          <w:color w:val="000000"/>
        </w:rPr>
        <w:t>Toxikológiai információkért tekintse meg a 11. szakaszt.</w:t>
      </w:r>
    </w:p>
    <w:p w:rsidR="000B3886" w:rsidRDefault="000B3886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A42D27" w:rsidRDefault="00A42D27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B3886" w:rsidRPr="00A42D27" w:rsidRDefault="000B3886" w:rsidP="000B388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szakasz – Tűzoltási irányelvek</w:t>
      </w:r>
    </w:p>
    <w:p w:rsidR="000B3886" w:rsidRDefault="000B3886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Oltóanyag</w:t>
      </w:r>
    </w:p>
    <w:p w:rsidR="00A42D27" w:rsidRPr="00A42D27" w:rsidRDefault="00A42D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</w:p>
    <w:p w:rsidR="000B3886" w:rsidRDefault="000B3886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Oltásra alkalmas anyagok:</w:t>
      </w:r>
      <w:r w:rsidRPr="00A42D27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Használja a tűz környezetének megfelelő oltóanyagot</w:t>
      </w:r>
    </w:p>
    <w:p w:rsidR="000B3886" w:rsidRDefault="000B3886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Oltásra nem alkalmas anyagok:</w:t>
      </w:r>
      <w:r w:rsidRPr="00A42D27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 ismert.</w:t>
      </w:r>
    </w:p>
    <w:p w:rsidR="000B3886" w:rsidRDefault="000B3886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3886" w:rsidRDefault="000B3886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 xml:space="preserve">Vegyszerspecifikus veszély: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Eerősen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gyúlékony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aerosol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73D19">
        <w:rPr>
          <w:rFonts w:ascii="Arial" w:hAnsi="Arial" w:cs="Arial"/>
          <w:color w:val="000000"/>
          <w:sz w:val="20"/>
          <w:szCs w:val="20"/>
        </w:rPr>
        <w:t>Nyílt láng vagy erős hő hatására nyomásnövekedés következik be, mely a tároló sérülését vagy felrobbanását okozhatja. A kiszabaduló gázok nagy távolságra is eljuthatnak a gyújtóhatás irányába, mely visszaégést vagy robbanást okozhat. A sérült tárolók nagy sebességgel repülhetnek ki a tűzforrásból. Csatornarendszerbe kerülésük tűz és robbanásveszélyes.</w:t>
      </w:r>
    </w:p>
    <w:p w:rsidR="00B73D19" w:rsidRDefault="00B73D1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42D27" w:rsidRDefault="00B73D1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 xml:space="preserve">Égés során keletkező veszélyes lebomlási </w:t>
      </w:r>
      <w:proofErr w:type="spellStart"/>
      <w:r w:rsidRPr="00A42D27">
        <w:rPr>
          <w:rFonts w:ascii="Arial" w:hAnsi="Arial" w:cs="Arial"/>
          <w:b/>
          <w:color w:val="3333FF"/>
          <w:sz w:val="20"/>
          <w:szCs w:val="20"/>
        </w:rPr>
        <w:t>végtermékek:</w:t>
      </w:r>
    </w:p>
    <w:p w:rsidR="00B73D19" w:rsidRDefault="00B73D1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End"/>
      <w:r>
        <w:rPr>
          <w:rFonts w:ascii="Arial" w:hAnsi="Arial" w:cs="Arial"/>
          <w:color w:val="000000"/>
          <w:sz w:val="20"/>
          <w:szCs w:val="20"/>
        </w:rPr>
        <w:t>A bomlástermékek a következő anyagokat tartalmazhatják:</w:t>
      </w:r>
    </w:p>
    <w:p w:rsidR="00B73D19" w:rsidRDefault="00B73D1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Szén-dioxid</w:t>
      </w:r>
    </w:p>
    <w:p w:rsidR="00B73D19" w:rsidRDefault="00B73D1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Szén-monoxid</w:t>
      </w:r>
    </w:p>
    <w:p w:rsidR="00B73D19" w:rsidRDefault="00B73D1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3D19" w:rsidRPr="00A42D27" w:rsidRDefault="00B73D19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Speciális védelmi intézkedések az oltószemélyzet számára:</w:t>
      </w:r>
    </w:p>
    <w:p w:rsidR="00476984" w:rsidRDefault="00B73D19" w:rsidP="00B73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Tűz esetén izolálja a területet a személyzet kiürítésével. Megfelelő képzés nélkül, vagy személyes biztonság veszélyeztetésével semmilyen beavatkozás nem végezhető. Amennyiben lehetséges, távolítsa el a terméket a tűz által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súlytott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területről. Vízpermettel biztosítsa a tárolóegységek hűtését.</w:t>
      </w:r>
    </w:p>
    <w:p w:rsidR="00A42D27" w:rsidRDefault="00A42D27" w:rsidP="00B73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3D19" w:rsidRDefault="00B73D19" w:rsidP="00B73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 xml:space="preserve">Speciális felszerelés </w:t>
      </w:r>
      <w:r w:rsidR="00A42D27">
        <w:rPr>
          <w:rFonts w:ascii="Arial" w:hAnsi="Arial" w:cs="Arial"/>
          <w:b/>
          <w:color w:val="3333FF"/>
          <w:sz w:val="20"/>
          <w:szCs w:val="20"/>
        </w:rPr>
        <w:t>az oltást végző</w:t>
      </w:r>
      <w:r w:rsidRPr="00A42D27">
        <w:rPr>
          <w:rFonts w:ascii="Arial" w:hAnsi="Arial" w:cs="Arial"/>
          <w:b/>
          <w:color w:val="3333FF"/>
          <w:sz w:val="20"/>
          <w:szCs w:val="20"/>
        </w:rPr>
        <w:t xml:space="preserve"> személyzet számára:</w:t>
      </w:r>
      <w:r w:rsidRPr="00A42D27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Az oltást végző személyzetnek védőöltözetet és</w:t>
      </w:r>
      <w:r w:rsidR="00E27B05">
        <w:rPr>
          <w:rFonts w:ascii="Arial" w:hAnsi="Arial" w:cs="Arial"/>
          <w:color w:val="000000"/>
          <w:sz w:val="20"/>
          <w:szCs w:val="20"/>
        </w:rPr>
        <w:t xml:space="preserve"> teljes arcot fedő</w:t>
      </w:r>
      <w:r>
        <w:rPr>
          <w:rFonts w:ascii="Arial" w:hAnsi="Arial" w:cs="Arial"/>
          <w:color w:val="000000"/>
          <w:sz w:val="20"/>
          <w:szCs w:val="20"/>
        </w:rPr>
        <w:t xml:space="preserve"> zárt rend</w:t>
      </w:r>
      <w:r w:rsidR="00E27B05">
        <w:rPr>
          <w:rFonts w:ascii="Arial" w:hAnsi="Arial" w:cs="Arial"/>
          <w:color w:val="000000"/>
          <w:sz w:val="20"/>
          <w:szCs w:val="20"/>
        </w:rPr>
        <w:t>szerű védőmaszkot kell viselnie, pozitív nyomásbeállításokkal.</w:t>
      </w:r>
    </w:p>
    <w:p w:rsidR="00A42D27" w:rsidRDefault="00A42D27" w:rsidP="00B73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27B05" w:rsidRDefault="00E27B05" w:rsidP="00B73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A7975" w:rsidRPr="00A42D27" w:rsidRDefault="001A7975" w:rsidP="00A42D2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szakasz – Környezetbe kerülés esetére vonatkozó intézkedések</w:t>
      </w:r>
    </w:p>
    <w:p w:rsidR="001A7975" w:rsidRDefault="001A7975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Személyi megelőző intézkedése, védőfelszerelés és vészhelyzeti eljárások:</w:t>
      </w:r>
    </w:p>
    <w:p w:rsidR="00A42D27" w:rsidRDefault="00A42D27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1A7975" w:rsidRPr="00EB7F38" w:rsidRDefault="00EB7F38" w:rsidP="001A797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Nem elhárító személyzet számára: </w:t>
      </w:r>
      <w:r w:rsidR="001A7975">
        <w:rPr>
          <w:rFonts w:ascii="Arial" w:hAnsi="Arial" w:cs="Arial"/>
          <w:color w:val="000000"/>
          <w:sz w:val="20"/>
          <w:szCs w:val="20"/>
        </w:rPr>
        <w:t>Semmilyen intézkedés nem végezhető megfelelő képzettség hiányában, vagy személy</w:t>
      </w:r>
      <w:r>
        <w:rPr>
          <w:rFonts w:ascii="Arial" w:hAnsi="Arial" w:cs="Arial"/>
          <w:color w:val="000000"/>
          <w:sz w:val="20"/>
          <w:szCs w:val="20"/>
        </w:rPr>
        <w:t xml:space="preserve">i biztonság veszélyeztetésével. </w:t>
      </w:r>
      <w:r w:rsidR="001A7975">
        <w:rPr>
          <w:rFonts w:ascii="Arial" w:hAnsi="Arial" w:cs="Arial"/>
          <w:color w:val="000000"/>
          <w:sz w:val="20"/>
          <w:szCs w:val="20"/>
        </w:rPr>
        <w:t>A környező területeket ürítsék ki. Akadályozzák meg az illetéktelenek területre jutását.</w:t>
      </w:r>
    </w:p>
    <w:p w:rsidR="00EB7F38" w:rsidRDefault="001A7975" w:rsidP="00EB7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Aeorosol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-os kiszerelésű termékek esetén különös figyelemmel járjanak el, mivel a nyomás alatt álló tartalom és hajtógáz robbanásszerűen távozhat.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Nagymennyésgű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tárolóegység sérülése esetén a szennyezőanyagoknak megfelelő tisztítási eljárásnak megfelelően járjanak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el.Kerülje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kiömlött anyagokkal történő érintkezést. Zárjon és távolítson el minden lángforrást. A veszélyeztetett területen tilos nyílt láng használata vagy dohányzás. Kerüljék a köd vagy pára belélegzését. Biztosítsanak megfelelő szellőzést. Amennyiben a szellőzés nem megfelelő, viseljenek megfelelő szűrőmaszkot. Viseljenek megfe</w:t>
      </w:r>
      <w:r w:rsidR="00EB7F38">
        <w:rPr>
          <w:rFonts w:ascii="Arial" w:hAnsi="Arial" w:cs="Arial"/>
          <w:color w:val="000000"/>
          <w:sz w:val="20"/>
          <w:szCs w:val="20"/>
        </w:rPr>
        <w:t>lelő személyi védőfelszerelést.</w:t>
      </w:r>
    </w:p>
    <w:p w:rsidR="00A42D27" w:rsidRDefault="00A42D27" w:rsidP="00EB7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7F38" w:rsidRDefault="00EB7F38" w:rsidP="00EB7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Elhárító személyzet számára: </w:t>
      </w:r>
      <w:r>
        <w:rPr>
          <w:rFonts w:ascii="Arial" w:hAnsi="Arial" w:cs="Arial"/>
          <w:color w:val="000000"/>
          <w:sz w:val="20"/>
          <w:szCs w:val="20"/>
        </w:rPr>
        <w:t>Amennyiben a szennyezés kezeléséhez speciális védőöltözet szükséges, vegyék figyelembe a 8. szakaszban megadott információkat a megfelelő és nem megfelelő eszközökről. Lásd még.: „Nem elhárító személyzet számára”.</w:t>
      </w:r>
    </w:p>
    <w:p w:rsidR="00A42D27" w:rsidRDefault="00A42D27" w:rsidP="00EB7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7F38" w:rsidRPr="00A42D27" w:rsidRDefault="00EB7F38" w:rsidP="00EB7F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Környezeti megelőző intézkedések</w:t>
      </w:r>
      <w:r w:rsidR="00A42D27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Akadályozzák meg a kiömlött anyagok terjedését, esővízelvezetőkbe, lefolyókba vagy csatornába kerülését. Értesítsék a felelős hatóságokat amennyiben a termék környezeti szennyezést okozott (csatornák, vízelvezetők, levegő, stb.)</w:t>
      </w:r>
    </w:p>
    <w:p w:rsidR="00EB7F38" w:rsidRDefault="00EB7F38" w:rsidP="00EB7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7F38" w:rsidRDefault="00EB7F38" w:rsidP="00EB7F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Eljárások és anyagok a szennyezés kezeléséhez és elhárításához</w:t>
      </w:r>
    </w:p>
    <w:p w:rsidR="00A42D27" w:rsidRPr="00EB7F38" w:rsidRDefault="00A42D27" w:rsidP="00EB7F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EB7F38" w:rsidRPr="00EB7F38" w:rsidRDefault="00EB7F38" w:rsidP="00EB7F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Kisebb szennyezések:</w:t>
      </w:r>
    </w:p>
    <w:p w:rsidR="00EB7F38" w:rsidRDefault="00EB7F38" w:rsidP="00EB7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Amennyiben biztonságosan lehetséges, szüntessék meg a szivárgást. A szennyezett területről távolítsák el a tárolókat. Használjanak antisztatikus, robbanás biztos eszközöket.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Higítsák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vízzel és itassák fel amennyiben az anyag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vízoldékony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Egyéb esetben itassák fel majd a keletkezett hulladékot kezeljék a megfelelő veszélyes hulladék kezelési eljárás szerint. A hulladék elszállítását engedéllyel rendelkező veszélyesanyag kezelő végezze.</w:t>
      </w:r>
    </w:p>
    <w:p w:rsidR="00EB7F38" w:rsidRPr="00EB7F38" w:rsidRDefault="00EB7F38" w:rsidP="00EB7F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Nagy kiterjedésű szennyezések:</w:t>
      </w:r>
    </w:p>
    <w:p w:rsidR="00930F9C" w:rsidRDefault="00EB7F38" w:rsidP="0093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Amennyiben biztonságosan lehetséges, szüntessék meg a szivárgást. A szennyezett területről távolítsák el a tárolókat. Használjanak antisztatikus, robbanás biztos eszközöket. Az anyag eltávolítását lehetőleg felülről végezzék. Kerüljék az anyag csatornába, vízforrásba, alagsorba vagy egyéb helyre jutását. A szennyezést nem-lebomló nedvszívó tulajdonságú anyaggal távolítsák el, például homok, föld,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vermiculite</w:t>
      </w:r>
      <w:proofErr w:type="spellEnd"/>
      <w:r w:rsidR="00930F9C">
        <w:rPr>
          <w:rFonts w:ascii="Arial" w:hAnsi="Arial" w:cs="Arial"/>
          <w:color w:val="000000"/>
          <w:sz w:val="20"/>
          <w:szCs w:val="20"/>
        </w:rPr>
        <w:t>, stb. és helyezzék tárolóba a hatályos előírásoknak megfelelően. (</w:t>
      </w:r>
      <w:proofErr w:type="spellStart"/>
      <w:r w:rsidR="00930F9C">
        <w:rPr>
          <w:rFonts w:ascii="Arial" w:hAnsi="Arial" w:cs="Arial"/>
          <w:color w:val="000000"/>
          <w:sz w:val="20"/>
          <w:szCs w:val="20"/>
        </w:rPr>
        <w:t>lsd</w:t>
      </w:r>
      <w:proofErr w:type="spellEnd"/>
      <w:r w:rsidR="00930F9C">
        <w:rPr>
          <w:rFonts w:ascii="Arial" w:hAnsi="Arial" w:cs="Arial"/>
          <w:color w:val="000000"/>
          <w:sz w:val="20"/>
          <w:szCs w:val="20"/>
        </w:rPr>
        <w:t>. 13. szakasz.)</w:t>
      </w:r>
      <w:r w:rsidR="00476984">
        <w:rPr>
          <w:rFonts w:ascii="Arial" w:hAnsi="Arial" w:cs="Arial"/>
          <w:color w:val="000000"/>
          <w:sz w:val="20"/>
          <w:szCs w:val="20"/>
        </w:rPr>
        <w:t xml:space="preserve">. </w:t>
      </w:r>
      <w:r w:rsidR="00930F9C">
        <w:rPr>
          <w:rFonts w:ascii="Arial" w:hAnsi="Arial" w:cs="Arial"/>
          <w:color w:val="000000"/>
          <w:sz w:val="20"/>
          <w:szCs w:val="20"/>
        </w:rPr>
        <w:t xml:space="preserve">Az elszállítást arra jogosult </w:t>
      </w:r>
      <w:proofErr w:type="spellStart"/>
      <w:r w:rsidR="00930F9C">
        <w:rPr>
          <w:rFonts w:ascii="Arial" w:hAnsi="Arial" w:cs="Arial"/>
          <w:color w:val="000000"/>
          <w:sz w:val="20"/>
          <w:szCs w:val="20"/>
        </w:rPr>
        <w:t>huladékkezelő</w:t>
      </w:r>
      <w:proofErr w:type="spellEnd"/>
      <w:r w:rsidR="00930F9C">
        <w:rPr>
          <w:rFonts w:ascii="Arial" w:hAnsi="Arial" w:cs="Arial"/>
          <w:color w:val="000000"/>
          <w:sz w:val="20"/>
          <w:szCs w:val="20"/>
        </w:rPr>
        <w:t xml:space="preserve"> végezze. A szennyezett tisztítóanyag a szennyezéssel azonos veszélyforrásokat tartalmazhat. Vészhelyzeti információért </w:t>
      </w:r>
      <w:proofErr w:type="spellStart"/>
      <w:r w:rsidR="00930F9C">
        <w:rPr>
          <w:rFonts w:ascii="Arial" w:hAnsi="Arial" w:cs="Arial"/>
          <w:color w:val="000000"/>
          <w:sz w:val="20"/>
          <w:szCs w:val="20"/>
        </w:rPr>
        <w:t>lsd</w:t>
      </w:r>
      <w:proofErr w:type="spellEnd"/>
      <w:r w:rsidR="00930F9C">
        <w:rPr>
          <w:rFonts w:ascii="Arial" w:hAnsi="Arial" w:cs="Arial"/>
          <w:color w:val="000000"/>
          <w:sz w:val="20"/>
          <w:szCs w:val="20"/>
        </w:rPr>
        <w:t xml:space="preserve">. az 1. szakaszt, hulladékkezelésért </w:t>
      </w:r>
      <w:proofErr w:type="spellStart"/>
      <w:r w:rsidR="00930F9C">
        <w:rPr>
          <w:rFonts w:ascii="Arial" w:hAnsi="Arial" w:cs="Arial"/>
          <w:color w:val="000000"/>
          <w:sz w:val="20"/>
          <w:szCs w:val="20"/>
        </w:rPr>
        <w:t>lsd</w:t>
      </w:r>
      <w:proofErr w:type="spellEnd"/>
      <w:r w:rsidR="00930F9C">
        <w:rPr>
          <w:rFonts w:ascii="Arial" w:hAnsi="Arial" w:cs="Arial"/>
          <w:color w:val="000000"/>
          <w:sz w:val="20"/>
          <w:szCs w:val="20"/>
        </w:rPr>
        <w:t>. a 13. szakaszt.</w:t>
      </w:r>
    </w:p>
    <w:p w:rsidR="00930F9C" w:rsidRDefault="00930F9C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30F9C" w:rsidRPr="00930F9C" w:rsidRDefault="00930F9C" w:rsidP="00930F9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szakasz – kezelés és tárolás</w:t>
      </w:r>
    </w:p>
    <w:p w:rsidR="00930F9C" w:rsidRDefault="00930F9C" w:rsidP="00930F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Kezelés biztonsági előírásai</w:t>
      </w:r>
    </w:p>
    <w:p w:rsidR="00A42D27" w:rsidRPr="00930F9C" w:rsidRDefault="00A42D27" w:rsidP="00930F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930F9C" w:rsidRDefault="00930F9C" w:rsidP="0093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Biztonsági előírások: </w:t>
      </w:r>
      <w:r>
        <w:rPr>
          <w:rFonts w:ascii="Arial" w:hAnsi="Arial" w:cs="Arial"/>
          <w:color w:val="000000"/>
          <w:sz w:val="20"/>
          <w:szCs w:val="20"/>
        </w:rPr>
        <w:t xml:space="preserve"> Használjon megfelelő személyi védőfelszerelést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lsd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8. szakasz). Nyomás alatt lévő tároló: napfénytől, közvetlen hőtől tartsa távol, ne tegye ki 50°C-nál nagyobb hőmérsékletnek. A tárolót ne szúrja ki vagy nyissa fel üres állapotban sem. A keletkező ködöt, párát ne lélegezze be. Ne nyelje le. Kerülje a szembe, bőrre vagy ruházatra kerülést. Kerülje a gáz belélegzését. Csak jól szellőző helyiségben használja. Viseljen megfelelő szűrőmaszkot amennyiben a szellőzés nem megfelelő. Használata és tárolása hőtől védett helyen történjen, kerülje a nyílt lángot vagy más lángforrásokat.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Hasnáljon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robbanás védett elektronikus </w:t>
      </w:r>
      <w:r>
        <w:rPr>
          <w:rFonts w:ascii="Arial" w:hAnsi="Arial" w:cs="Arial"/>
          <w:color w:val="000000"/>
          <w:sz w:val="20"/>
          <w:szCs w:val="20"/>
        </w:rPr>
        <w:lastRenderedPageBreak/>
        <w:t>eszközöket (szellőztető rendszer, világítás és anyagkezelés). Csak antisztatikus eszközöket használjon. Az üres tárolók nyomást alatt lehetnek, veszélyesek lehetnek.</w:t>
      </w:r>
    </w:p>
    <w:p w:rsidR="00A42D27" w:rsidRDefault="00A42D27" w:rsidP="00930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6984" w:rsidRDefault="00D43E38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Általános higiéniai előírások</w:t>
      </w:r>
    </w:p>
    <w:p w:rsidR="00930F9C" w:rsidRDefault="00D43E38" w:rsidP="003A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Tilos étkezni, inni vagy dohányozni az anyag tárolási vagy használati területén. A dolgozók mossanak kezet étkezés, ivás vagy dohányzás előtt. Távolítsák el a szennyezett ruházatot és védőfelszerelés mielőtt a pihenőterüle</w:t>
      </w:r>
      <w:r w:rsidR="003A7365">
        <w:rPr>
          <w:rFonts w:ascii="Arial" w:hAnsi="Arial" w:cs="Arial"/>
          <w:color w:val="000000"/>
          <w:sz w:val="20"/>
          <w:szCs w:val="20"/>
        </w:rPr>
        <w:t xml:space="preserve">tre lépnek. </w:t>
      </w:r>
      <w:proofErr w:type="spellStart"/>
      <w:r w:rsidR="003A7365">
        <w:rPr>
          <w:rFonts w:ascii="Arial" w:hAnsi="Arial" w:cs="Arial"/>
          <w:color w:val="000000"/>
          <w:sz w:val="20"/>
          <w:szCs w:val="20"/>
        </w:rPr>
        <w:t>Lsd</w:t>
      </w:r>
      <w:proofErr w:type="spellEnd"/>
      <w:r w:rsidR="003A7365">
        <w:rPr>
          <w:rFonts w:ascii="Arial" w:hAnsi="Arial" w:cs="Arial"/>
          <w:color w:val="000000"/>
          <w:sz w:val="20"/>
          <w:szCs w:val="20"/>
        </w:rPr>
        <w:t>. a 8. szakaszt további információért.</w:t>
      </w:r>
    </w:p>
    <w:p w:rsidR="00A42D27" w:rsidRPr="00930F9C" w:rsidRDefault="00A42D27" w:rsidP="003A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365" w:rsidRDefault="003A7365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Biztonságos tárolás körülményei, ideértve a nem megfelelő körülményeket</w:t>
      </w:r>
    </w:p>
    <w:p w:rsidR="00A42D27" w:rsidRDefault="003A7365" w:rsidP="00A42D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tárolást a területileg hatályos szabályozások szerint végezze. Hűvös, száraz helyen, napfénytől védve tárolandó, jól szellőző helyiségben, inkompatibilis anyagoktól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lsd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10. szakasz.) és élelmiszertől elkülönítve tárolandó. Óvja a napfénytől. Zárt állapotban tárolja. Távolítson el minden lángforrást. Használjon megfelelő </w:t>
      </w:r>
      <w:r w:rsidRPr="003A7365">
        <w:rPr>
          <w:rFonts w:ascii="Arial" w:hAnsi="Arial" w:cs="Arial"/>
          <w:sz w:val="20"/>
          <w:szCs w:val="20"/>
        </w:rPr>
        <w:t>tárolóeszközt hogy elkerülje a környezeti szennyezés kialakulását</w:t>
      </w:r>
      <w:r w:rsidR="00B760B4">
        <w:rPr>
          <w:rFonts w:ascii="Arial" w:hAnsi="Arial" w:cs="Arial"/>
          <w:sz w:val="20"/>
          <w:szCs w:val="20"/>
        </w:rPr>
        <w:t>.</w:t>
      </w:r>
    </w:p>
    <w:p w:rsidR="00A42D27" w:rsidRDefault="00A42D27" w:rsidP="00A42D2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42D27" w:rsidRPr="00A42D27" w:rsidRDefault="00A42D27" w:rsidP="00A42D27">
      <w:pPr>
        <w:pStyle w:val="Listaszerbekezds"/>
        <w:numPr>
          <w:ilvl w:val="0"/>
          <w:numId w:val="4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D27">
        <w:rPr>
          <w:rFonts w:ascii="Arial,Bold" w:hAnsi="Arial,Bold" w:cs="Arial,Bold"/>
          <w:b/>
          <w:bCs/>
          <w:color w:val="000000"/>
          <w:sz w:val="32"/>
          <w:szCs w:val="32"/>
        </w:rPr>
        <w:t>Sz</w:t>
      </w:r>
      <w:r w:rsidR="00CF7867" w:rsidRPr="00A42D27">
        <w:rPr>
          <w:rFonts w:ascii="Arial,Bold" w:hAnsi="Arial,Bold" w:cs="Arial,Bold"/>
          <w:b/>
          <w:bCs/>
          <w:color w:val="000000"/>
          <w:sz w:val="32"/>
          <w:szCs w:val="32"/>
        </w:rPr>
        <w:t>akasz – Behatási hatá</w:t>
      </w:r>
      <w:r w:rsidR="00255DFF" w:rsidRPr="00A42D27">
        <w:rPr>
          <w:rFonts w:ascii="Arial,Bold" w:hAnsi="Arial,Bold" w:cs="Arial,Bold"/>
          <w:b/>
          <w:bCs/>
          <w:color w:val="000000"/>
          <w:sz w:val="32"/>
          <w:szCs w:val="32"/>
        </w:rPr>
        <w:t>rértékek/személyi védelem</w:t>
      </w:r>
    </w:p>
    <w:p w:rsidR="00A42D27" w:rsidRDefault="00A42D27" w:rsidP="00CF78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255DFF" w:rsidRDefault="00255DFF" w:rsidP="00CF78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Kontroll paraméterek</w:t>
      </w:r>
    </w:p>
    <w:p w:rsidR="00476984" w:rsidRDefault="00255DFF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Elfogadott behatási határértékek (OSHA Egyesült Államok</w:t>
      </w:r>
      <w:r w:rsidR="00A42D27">
        <w:rPr>
          <w:rFonts w:ascii="Arial,Bold" w:hAnsi="Arial,Bold" w:cs="Arial,Bold"/>
          <w:b/>
          <w:bCs/>
          <w:color w:val="0000FF"/>
          <w:sz w:val="20"/>
          <w:szCs w:val="20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F7867" w:rsidTr="00CF7867">
        <w:tc>
          <w:tcPr>
            <w:tcW w:w="4956" w:type="dxa"/>
          </w:tcPr>
          <w:p w:rsidR="00CF7867" w:rsidRPr="00A42D27" w:rsidRDefault="00CF786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2D27">
              <w:rPr>
                <w:rFonts w:ascii="Arial" w:hAnsi="Arial" w:cs="Arial"/>
                <w:b/>
                <w:color w:val="3333FF"/>
                <w:sz w:val="20"/>
                <w:szCs w:val="20"/>
              </w:rPr>
              <w:t>Összetevő megnevezése</w:t>
            </w:r>
          </w:p>
        </w:tc>
        <w:tc>
          <w:tcPr>
            <w:tcW w:w="4956" w:type="dxa"/>
          </w:tcPr>
          <w:p w:rsidR="00CF7867" w:rsidRPr="00A42D2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2D27">
              <w:rPr>
                <w:rFonts w:ascii="Arial" w:hAnsi="Arial" w:cs="Arial"/>
                <w:b/>
                <w:color w:val="3333FF"/>
                <w:sz w:val="20"/>
                <w:szCs w:val="20"/>
              </w:rPr>
              <w:t>Behatási határérték</w:t>
            </w:r>
          </w:p>
        </w:tc>
      </w:tr>
      <w:tr w:rsidR="00CF7867" w:rsidTr="00CF7867">
        <w:tc>
          <w:tcPr>
            <w:tcW w:w="4956" w:type="dxa"/>
          </w:tcPr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Acetát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Propán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Aceton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Butyl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Acetát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1-Propanol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Ethyl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Acetát</w:t>
            </w:r>
          </w:p>
        </w:tc>
        <w:tc>
          <w:tcPr>
            <w:tcW w:w="4956" w:type="dxa"/>
          </w:tcPr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lastRenderedPageBreak/>
              <w:t>ACGIH TLV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3/2015).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835 mg/m³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250 ppm 15 min</w:t>
            </w:r>
            <w:r w:rsidR="00CF78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1040 mg/m³ 15 min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NIOSH REL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10/2013).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10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840 mg/m³ 10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="00255DFF">
              <w:rPr>
                <w:rFonts w:ascii="Arial" w:hAnsi="Arial" w:cs="Arial"/>
                <w:color w:val="000000"/>
                <w:sz w:val="20"/>
                <w:szCs w:val="20"/>
              </w:rPr>
              <w:t>EL: 250 ppm 15 min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1050 mg/m³ 15 min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OSHA PEL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2/2013).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840 mg/m³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NIOSH REL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10/2013).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1000 ppm 10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1800 mg/m³ 10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OSHA PEL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2/2013).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</w:t>
            </w:r>
            <w:r w:rsidR="00255DFF">
              <w:rPr>
                <w:rFonts w:ascii="Arial" w:hAnsi="Arial" w:cs="Arial"/>
                <w:color w:val="000000"/>
                <w:sz w:val="20"/>
                <w:szCs w:val="20"/>
              </w:rPr>
              <w:t>: 1000 ppm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1800 mg/m³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ACGIH TLV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3/2015).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250 ppm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500 ppm 15 min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NIOSH REL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10/2013).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250 ppm 10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590 mg/m³ 10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OSHA PEL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2/2013).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TWA: 1000 </w:t>
            </w:r>
            <w:r w:rsidR="00255DFF">
              <w:rPr>
                <w:rFonts w:ascii="Arial" w:hAnsi="Arial" w:cs="Arial"/>
                <w:color w:val="000000"/>
                <w:sz w:val="20"/>
                <w:szCs w:val="20"/>
              </w:rPr>
              <w:t>ppm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2400 mg/m³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ACGIH TLV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3/2015).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950 mg/m³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NIOSH REL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10/2013).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10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950 mg/m³ 10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OSHA PEL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2/2013).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950 mg/m³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NIOSH REL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10/2013).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Felszívódás bőrön keresztül</w:t>
            </w:r>
            <w:r w:rsidR="00CF7867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10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TWA: 500 mg/m³ 10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250 ppm 15 min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625 mg/m³ 15 min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OSHA PEL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2/2013).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500 mg/</w:t>
            </w:r>
            <w:r w:rsidR="00255DFF">
              <w:rPr>
                <w:rFonts w:ascii="Arial" w:hAnsi="Arial" w:cs="Arial"/>
                <w:color w:val="000000"/>
                <w:sz w:val="20"/>
                <w:szCs w:val="20"/>
              </w:rPr>
              <w:t>m³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ACGIH TLV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3/2015).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100 ppm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ACGIH TLV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3/2015).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400 ppm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1440 mg/m³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NIOSH REL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10/2013).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400 ppm 10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1400 mg/m³ 10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OSHA PEL (</w:t>
            </w:r>
            <w:r w:rsidR="00255DF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Egyesült Államok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, 2/2013).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400 ppm 8 h</w:t>
            </w:r>
          </w:p>
          <w:p w:rsidR="00CF7867" w:rsidRDefault="00255DFF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1400 mg/m³ 8 h</w:t>
            </w:r>
          </w:p>
          <w:p w:rsidR="00CF7867" w:rsidRDefault="00CF7867" w:rsidP="00CF78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6984" w:rsidRDefault="00476984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55DFF" w:rsidRPr="00A42D27" w:rsidRDefault="00255DFF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  <w:r w:rsidRPr="00A42D27">
        <w:rPr>
          <w:rFonts w:ascii="Arial" w:hAnsi="Arial" w:cs="Arial"/>
          <w:b/>
          <w:color w:val="3333FF"/>
          <w:sz w:val="20"/>
          <w:szCs w:val="20"/>
        </w:rPr>
        <w:t>Elfogadott behatási határérték (Kanada)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55DFF" w:rsidTr="00255DFF">
        <w:tc>
          <w:tcPr>
            <w:tcW w:w="4956" w:type="dxa"/>
          </w:tcPr>
          <w:p w:rsidR="00255DFF" w:rsidRPr="00A42D27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A42D27">
              <w:rPr>
                <w:rFonts w:ascii="Arial" w:hAnsi="Arial" w:cs="Arial"/>
                <w:b/>
                <w:color w:val="3333FF"/>
                <w:sz w:val="20"/>
                <w:szCs w:val="20"/>
              </w:rPr>
              <w:t>Összetevő megnevezése</w:t>
            </w:r>
          </w:p>
        </w:tc>
        <w:tc>
          <w:tcPr>
            <w:tcW w:w="4956" w:type="dxa"/>
          </w:tcPr>
          <w:p w:rsidR="00255DFF" w:rsidRPr="00A42D27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A42D27">
              <w:rPr>
                <w:rFonts w:ascii="Arial" w:hAnsi="Arial" w:cs="Arial"/>
                <w:b/>
                <w:color w:val="3333FF"/>
                <w:sz w:val="20"/>
                <w:szCs w:val="20"/>
              </w:rPr>
              <w:t>Behatási határérték</w:t>
            </w:r>
          </w:p>
        </w:tc>
      </w:tr>
      <w:tr w:rsidR="00255DFF" w:rsidTr="00255DFF">
        <w:tc>
          <w:tcPr>
            <w:tcW w:w="4956" w:type="dxa"/>
          </w:tcPr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Acetát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Propán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Aceton</w:t>
            </w:r>
          </w:p>
        </w:tc>
        <w:tc>
          <w:tcPr>
            <w:tcW w:w="4956" w:type="dxa"/>
          </w:tcPr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Alberta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 4/2009).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OEL: 835 mg/m³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min OEL: 250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min OEL: 1040 mg/m³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OEL: 200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British Columbia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5/2015).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250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Ontario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 7/2015).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250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Quebec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 1/2014).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TWAEV: 200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TWAEV: 835 mg/m³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STEV: 250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STEV: 1040 mg/m³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Saskatchewan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7/2013).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250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Alberta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 4/2009).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OEL: 1000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British Columbia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5/2015).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1000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Quebec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 1/2014).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TWAEV: 1000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TWAEV: 1800 mg/m³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Ontario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 7/2015).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1000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Saskatchewan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7/2013).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1250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1000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Alberta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 4/2009).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OEL: 1200 mg/m³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min OEL: 1800 mg/m³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OEL: 500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 min OEL: 750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British Columbia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5/2015).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250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500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Ontario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 7/2015).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500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750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Quebec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 1/2014).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TWAEV: 500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TWAEV: 1190 mg/m³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STEV: 1000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STEV: 2380 mg/m³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CA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Saskatchewan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Provincial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(Kanada,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7/2013).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STEL: 750 ppm 15 min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TWA: 500 ppm 8 h</w:t>
            </w:r>
          </w:p>
          <w:p w:rsidR="00255DFF" w:rsidRDefault="00255DFF" w:rsidP="00255D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47262" w:rsidRDefault="00847262" w:rsidP="00255D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255DFF" w:rsidRDefault="009A18C5" w:rsidP="00255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Műszaki előírások:</w:t>
      </w:r>
      <w:r w:rsidR="00847262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 </w:t>
      </w:r>
      <w:r w:rsidR="00847262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sak megfelelő szellőztetés mellett használja. Használjon szakaszolt, lokális vagy más szellőztetést a dolgozó levegőben terjedő szennyeződés elleni védelmében a megadott határértékeknek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megefelelően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A szellőztetés tartsa az egyéb gázokat, gőzöket és port a tűzbiztonsági határértékek alatt. Robbanásbiztos szellőztető berendezést használjon.</w:t>
      </w:r>
    </w:p>
    <w:p w:rsidR="00847262" w:rsidRPr="00847262" w:rsidRDefault="00847262" w:rsidP="00255D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847262" w:rsidRDefault="009A18C5" w:rsidP="009A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Környezeti szennyezés kezelése:</w:t>
      </w:r>
      <w:r w:rsidR="00847262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szellőztető rendszer és a munkaterület károsanyagkibocsátást ellenőrizni kell annak érdekében, hogy a helyileg hatályos előírásoknak és határértékeknek megfeleljen. Szükség esetén az eszközök módosítása, szűrő berendezésekkel történő ellátása, vagy műszaki módosítás lehet szükséges az emisszió elfogadható értékre csökkentéséhez.</w:t>
      </w:r>
    </w:p>
    <w:p w:rsidR="00847262" w:rsidRDefault="00847262" w:rsidP="009A18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9A18C5" w:rsidRDefault="00847262" w:rsidP="009A18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Személyi védőintézkedések</w:t>
      </w:r>
    </w:p>
    <w:p w:rsidR="00847262" w:rsidRDefault="00847262" w:rsidP="009A18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9A18C5" w:rsidRDefault="009A18C5" w:rsidP="009A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Higiénés előírások</w:t>
      </w:r>
      <w:r w:rsidR="00847262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A vegyszer használata után alaposan mossa meg kezét, alkarját és arcát étkezés, dohányzás, vagy a munkavégzést követő tisztálkodás előtt. Az előírásoknak megfelelően távolítsa el a szennyezett ruházatot. A szennyezett ruházatot tisztítsa meg újbóli használat előtt. A munkaterület közelében biztosítson szemöblítő és biztonsági zuhanyzó állomásokat.</w:t>
      </w:r>
    </w:p>
    <w:p w:rsidR="00847262" w:rsidRPr="00847262" w:rsidRDefault="00847262" w:rsidP="009A18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9A18C5" w:rsidRDefault="009A18C5" w:rsidP="009A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Eye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>/</w:t>
      </w: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face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protection</w:t>
      </w:r>
      <w:proofErr w:type="spellEnd"/>
      <w:r w:rsidR="00847262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 w:rsidR="00847262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 xml:space="preserve">veszélyeztetettség szintjének megfelelő védőszemüveg használata szükséges a fröccsenéssel, köddel, gázzal vagy porral terjedő részecskék elleni védelem érdekében. A felsorolt védőeszközök használata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elengednő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amennyiben az alkalmazás módja vagy helye nem követel meg magasabb</w:t>
      </w:r>
      <w:r w:rsidR="00CF2567">
        <w:rPr>
          <w:rFonts w:ascii="Arial" w:hAnsi="Arial" w:cs="Arial"/>
          <w:color w:val="000000"/>
          <w:sz w:val="20"/>
          <w:szCs w:val="20"/>
        </w:rPr>
        <w:t xml:space="preserve"> szintű védelmet: Laborszemüveg</w:t>
      </w:r>
    </w:p>
    <w:p w:rsidR="00847262" w:rsidRPr="00847262" w:rsidRDefault="00847262" w:rsidP="009A18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9A18C5" w:rsidRPr="009A18C5" w:rsidRDefault="009A18C5" w:rsidP="009A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Bőrvédelem</w:t>
      </w:r>
    </w:p>
    <w:p w:rsidR="00CF2567" w:rsidRPr="00847262" w:rsidRDefault="009A18C5" w:rsidP="00CF25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Kézvédelem</w:t>
      </w:r>
      <w:r w:rsidR="00847262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proofErr w:type="spellStart"/>
      <w:r w:rsidR="00CF2567">
        <w:rPr>
          <w:rFonts w:ascii="Arial" w:hAnsi="Arial" w:cs="Arial"/>
          <w:color w:val="000000"/>
          <w:sz w:val="20"/>
          <w:szCs w:val="20"/>
        </w:rPr>
        <w:t>Kémiailag</w:t>
      </w:r>
      <w:proofErr w:type="spellEnd"/>
      <w:r w:rsidR="00CF2567">
        <w:rPr>
          <w:rFonts w:ascii="Arial" w:hAnsi="Arial" w:cs="Arial"/>
          <w:color w:val="000000"/>
          <w:sz w:val="20"/>
          <w:szCs w:val="20"/>
        </w:rPr>
        <w:t xml:space="preserve"> rezisztens szigetelőkesztyű -mely megfelel az elvárt védelmi szabványoknak - használata folyamatosan kötelező a vegyszerrel végzett munka során. A gyártó által megadott </w:t>
      </w:r>
      <w:proofErr w:type="spellStart"/>
      <w:r w:rsidR="00CF2567">
        <w:rPr>
          <w:rFonts w:ascii="Arial" w:hAnsi="Arial" w:cs="Arial"/>
          <w:color w:val="000000"/>
          <w:sz w:val="20"/>
          <w:szCs w:val="20"/>
        </w:rPr>
        <w:t>specifikácók</w:t>
      </w:r>
      <w:proofErr w:type="spellEnd"/>
      <w:r w:rsidR="00CF2567">
        <w:rPr>
          <w:rFonts w:ascii="Arial" w:hAnsi="Arial" w:cs="Arial"/>
          <w:color w:val="000000"/>
          <w:sz w:val="20"/>
          <w:szCs w:val="20"/>
        </w:rPr>
        <w:t xml:space="preserve"> alapján rendszeresen ellenőrizze a kesztyű állapotát a megfelelő védelem biztosítása érdekében. Vegye figyelembe hogy az elhasználódás időtartama gyártónként eltérő lehet. Több hatóanyagot tartalmazó keverékkel végzett munkafolyamatok esetén a védőkesztyű elhasználódásának időtartama nem becsülhető meg pontosan.</w:t>
      </w:r>
    </w:p>
    <w:p w:rsidR="00CF2567" w:rsidRPr="00847262" w:rsidRDefault="00847262" w:rsidP="00CF25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Testvédelem: </w:t>
      </w:r>
      <w:r w:rsidR="00CF2567">
        <w:rPr>
          <w:rFonts w:ascii="Arial" w:hAnsi="Arial" w:cs="Arial"/>
          <w:color w:val="000000"/>
          <w:sz w:val="20"/>
          <w:szCs w:val="20"/>
        </w:rPr>
        <w:t xml:space="preserve">A személyi </w:t>
      </w:r>
      <w:proofErr w:type="spellStart"/>
      <w:r w:rsidR="00CF2567">
        <w:rPr>
          <w:rFonts w:ascii="Arial" w:hAnsi="Arial" w:cs="Arial"/>
          <w:color w:val="000000"/>
          <w:sz w:val="20"/>
          <w:szCs w:val="20"/>
        </w:rPr>
        <w:t>védőefelszerelés</w:t>
      </w:r>
      <w:proofErr w:type="spellEnd"/>
      <w:r w:rsidR="00CF2567">
        <w:rPr>
          <w:rFonts w:ascii="Arial" w:hAnsi="Arial" w:cs="Arial"/>
          <w:color w:val="000000"/>
          <w:sz w:val="20"/>
          <w:szCs w:val="20"/>
        </w:rPr>
        <w:t xml:space="preserve"> megválasztása a végzett munkafolyamatok és azok veszélyességének függvényében történjen, melyről konzultáljon szakértővel. Amennyiben a statikus elektromosság által keltett tű veszélyes fennáll, viseljen antisztatikus védőfelszerelést. A lehető legnagyobb védelem érdeképen a ruházatnak antisztatikus overallt, cipőt és kesztyűt kell tartalmaznia.</w:t>
      </w:r>
    </w:p>
    <w:p w:rsidR="00CF2567" w:rsidRDefault="00847262" w:rsidP="00CF2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Egyéb bőrfelületek védelme: </w:t>
      </w:r>
      <w:r w:rsidR="00CF2567">
        <w:rPr>
          <w:rFonts w:ascii="Arial" w:hAnsi="Arial" w:cs="Arial"/>
          <w:color w:val="000000"/>
          <w:sz w:val="20"/>
          <w:szCs w:val="20"/>
        </w:rPr>
        <w:t>A megfelelő lábbeli és bármely kiegészítő védőeszköz megválasztása az elvégzett munkafolyamattól függően, szakértő jóváhagyásával történjen.</w:t>
      </w:r>
    </w:p>
    <w:p w:rsidR="00847262" w:rsidRPr="00847262" w:rsidRDefault="00847262" w:rsidP="00CF25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76984" w:rsidRPr="00847262" w:rsidRDefault="00CF2567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Légzésvédelem</w:t>
      </w:r>
      <w:r w:rsidR="00847262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A veszélyforrások és behatási tényezők függvényében válassza ki a megfelelő szabvánnyal vagy minősítéssel rendelkező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respirátort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respirátorok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használatát oktatásnak kell megelőznie a megfelelő illeszkedés és a felhasználás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egyábmás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tényezői miatt.</w:t>
      </w:r>
    </w:p>
    <w:p w:rsidR="00476984" w:rsidRDefault="00476984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847262" w:rsidRDefault="0084726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76984" w:rsidRPr="00CF2567" w:rsidRDefault="00CF2567" w:rsidP="00CF256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lastRenderedPageBreak/>
        <w:t>szakasz – Fizikai és kémiai tulajdonságok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Kinézet</w:t>
      </w:r>
    </w:p>
    <w:p w:rsidR="00847262" w:rsidRDefault="00847262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D53D01" w:rsidRP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Halmazállapot: </w:t>
      </w:r>
      <w:r w:rsidRPr="00D53D01">
        <w:rPr>
          <w:rFonts w:ascii="Arial,Bold" w:hAnsi="Arial,Bold" w:cs="Arial,Bold"/>
          <w:bCs/>
          <w:sz w:val="20"/>
          <w:szCs w:val="20"/>
        </w:rPr>
        <w:t>Folyadék</w:t>
      </w:r>
    </w:p>
    <w:p w:rsidR="00D53D01" w:rsidRP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Szín: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P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Szag: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P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pH: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Olvadási pont: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P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Forráspont: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Gyulladási pont: </w:t>
      </w:r>
      <w:r w:rsidRPr="00D53D01">
        <w:rPr>
          <w:rFonts w:ascii="Arial,Bold" w:hAnsi="Arial,Bold" w:cs="Arial,Bold"/>
          <w:bCs/>
          <w:sz w:val="20"/>
          <w:szCs w:val="20"/>
        </w:rPr>
        <w:t>Zárt tárolóban -29C fok (</w:t>
      </w:r>
      <w:proofErr w:type="spellStart"/>
      <w:r w:rsidRPr="00D53D01">
        <w:rPr>
          <w:rFonts w:ascii="Arial,Bold" w:hAnsi="Arial,Bold" w:cs="Arial,Bold"/>
          <w:bCs/>
          <w:sz w:val="20"/>
          <w:szCs w:val="20"/>
        </w:rPr>
        <w:t>Pensky</w:t>
      </w:r>
      <w:proofErr w:type="spellEnd"/>
      <w:r w:rsidRPr="00D53D01">
        <w:rPr>
          <w:rFonts w:ascii="Arial,Bold" w:hAnsi="Arial,Bold" w:cs="Arial,Bold"/>
          <w:bCs/>
          <w:sz w:val="20"/>
          <w:szCs w:val="20"/>
        </w:rPr>
        <w:t>-Martens tároló)</w:t>
      </w:r>
    </w:p>
    <w:p w:rsidR="00D53D01" w:rsidRP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Párolgási együttható: </w:t>
      </w:r>
      <w:r w:rsidRPr="00D53D01">
        <w:rPr>
          <w:rFonts w:ascii="Arial,Bold" w:hAnsi="Arial,Bold" w:cs="Arial,Bold"/>
          <w:bCs/>
          <w:sz w:val="20"/>
          <w:szCs w:val="20"/>
        </w:rPr>
        <w:t>5,6 (</w:t>
      </w:r>
      <w:proofErr w:type="spellStart"/>
      <w:r w:rsidRPr="00D53D01">
        <w:rPr>
          <w:rFonts w:ascii="Arial,Bold" w:hAnsi="Arial,Bold" w:cs="Arial,Bold"/>
          <w:bCs/>
          <w:sz w:val="20"/>
          <w:szCs w:val="20"/>
        </w:rPr>
        <w:t>butil</w:t>
      </w:r>
      <w:proofErr w:type="spellEnd"/>
      <w:r w:rsidRPr="00D53D01">
        <w:rPr>
          <w:rFonts w:ascii="Arial,Bold" w:hAnsi="Arial,Bold" w:cs="Arial,Bold"/>
          <w:bCs/>
          <w:sz w:val="20"/>
          <w:szCs w:val="20"/>
        </w:rPr>
        <w:t xml:space="preserve"> acetát = 1)</w:t>
      </w:r>
    </w:p>
    <w:p w:rsidR="00D53D01" w:rsidRP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Gyúlékonyság (szilárd, gáz):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Pr="00D53D01" w:rsidRDefault="00847262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A</w:t>
      </w:r>
      <w:r w:rsidR="00D53D01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lsó és felső robbanási határ: </w:t>
      </w:r>
      <w:r w:rsidR="00D53D01" w:rsidRPr="00D53D01">
        <w:rPr>
          <w:rFonts w:ascii="Arial,Bold" w:hAnsi="Arial,Bold" w:cs="Arial,Bold"/>
          <w:bCs/>
          <w:sz w:val="20"/>
          <w:szCs w:val="20"/>
        </w:rPr>
        <w:t>Alsó: 1,2%; Felső: 13,7%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Gőznyomás: </w:t>
      </w:r>
      <w:r w:rsidRPr="00D53D01">
        <w:rPr>
          <w:rFonts w:ascii="Arial,Bold" w:hAnsi="Arial,Bold" w:cs="Arial,Bold"/>
          <w:bCs/>
          <w:sz w:val="20"/>
          <w:szCs w:val="20"/>
        </w:rPr>
        <w:t xml:space="preserve">13,5 kPa (101,325 mm </w:t>
      </w:r>
      <w:proofErr w:type="spellStart"/>
      <w:r w:rsidRPr="00D53D01">
        <w:rPr>
          <w:rFonts w:ascii="Arial,Bold" w:hAnsi="Arial,Bold" w:cs="Arial,Bold"/>
          <w:bCs/>
          <w:sz w:val="20"/>
          <w:szCs w:val="20"/>
        </w:rPr>
        <w:t>Hg</w:t>
      </w:r>
      <w:proofErr w:type="spellEnd"/>
      <w:r w:rsidRPr="00D53D01">
        <w:rPr>
          <w:rFonts w:ascii="Arial,Bold" w:hAnsi="Arial,Bold" w:cs="Arial,Bold"/>
          <w:bCs/>
          <w:sz w:val="20"/>
          <w:szCs w:val="20"/>
        </w:rPr>
        <w:t>) [20C fokon]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Gőzsűrűség: </w:t>
      </w:r>
      <w:r w:rsidRPr="00D53D01">
        <w:rPr>
          <w:rFonts w:ascii="Arial,Bold" w:hAnsi="Arial,Bold" w:cs="Arial,Bold"/>
          <w:bCs/>
          <w:sz w:val="20"/>
          <w:szCs w:val="20"/>
        </w:rPr>
        <w:t>1,5 [Levegő =1]</w:t>
      </w:r>
    </w:p>
    <w:p w:rsidR="00D53D01" w:rsidRP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Relatív sűrűség: </w:t>
      </w:r>
      <w:r w:rsidRPr="00D53D01">
        <w:rPr>
          <w:rFonts w:ascii="Arial,Bold" w:hAnsi="Arial,Bold" w:cs="Arial,Bold"/>
          <w:bCs/>
          <w:sz w:val="20"/>
          <w:szCs w:val="20"/>
        </w:rPr>
        <w:t>0,76</w:t>
      </w:r>
    </w:p>
    <w:p w:rsidR="00D53D01" w:rsidRP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Oldhatóság: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Részecske együttható: n-</w:t>
      </w: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octanol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/víz: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Öngyulladási hőmérséklet: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Bomlási hőmérséklet: </w:t>
      </w:r>
      <w:r w:rsidRPr="00D53D01">
        <w:rPr>
          <w:rFonts w:ascii="Arial,Bold" w:hAnsi="Arial,Bold" w:cs="Arial,Bold"/>
          <w:bCs/>
          <w:sz w:val="20"/>
          <w:szCs w:val="20"/>
        </w:rPr>
        <w:t>Nem meghatározható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Viszkozitás: </w:t>
      </w:r>
      <w:r w:rsidRPr="00D53D01">
        <w:rPr>
          <w:rFonts w:ascii="Arial,Bold" w:hAnsi="Arial,Bold" w:cs="Arial,Bold"/>
          <w:bCs/>
          <w:sz w:val="20"/>
          <w:szCs w:val="20"/>
        </w:rPr>
        <w:t xml:space="preserve">Kinematikus (szobahőmérsékleten): &lt;0,205 cm2/s (&lt;20,5 </w:t>
      </w:r>
      <w:proofErr w:type="spellStart"/>
      <w:r w:rsidRPr="00D53D01">
        <w:rPr>
          <w:rFonts w:ascii="Arial,Bold" w:hAnsi="Arial,Bold" w:cs="Arial,Bold"/>
          <w:bCs/>
          <w:sz w:val="20"/>
          <w:szCs w:val="20"/>
        </w:rPr>
        <w:t>cSt</w:t>
      </w:r>
      <w:proofErr w:type="spellEnd"/>
      <w:r w:rsidRPr="00D53D01">
        <w:rPr>
          <w:rFonts w:ascii="Arial,Bold" w:hAnsi="Arial,Bold" w:cs="Arial,Bold"/>
          <w:bCs/>
          <w:sz w:val="20"/>
          <w:szCs w:val="20"/>
        </w:rPr>
        <w:t xml:space="preserve">); Kinematikus (40C fok (104 </w:t>
      </w:r>
      <w:proofErr w:type="spellStart"/>
      <w:r w:rsidRPr="00D53D01">
        <w:rPr>
          <w:rFonts w:ascii="Arial,Bold" w:hAnsi="Arial,Bold" w:cs="Arial,Bold"/>
          <w:bCs/>
          <w:sz w:val="20"/>
          <w:szCs w:val="20"/>
        </w:rPr>
        <w:t>Farenheit</w:t>
      </w:r>
      <w:proofErr w:type="spellEnd"/>
      <w:r w:rsidRPr="00D53D01">
        <w:rPr>
          <w:rFonts w:ascii="Arial,Bold" w:hAnsi="Arial,Bold" w:cs="Arial,Bold"/>
          <w:bCs/>
          <w:sz w:val="20"/>
          <w:szCs w:val="20"/>
        </w:rPr>
        <w:t>)): &lt;0,07cm2/s (&lt;7cSt)</w:t>
      </w:r>
    </w:p>
    <w:p w:rsidR="00D53D01" w:rsidRDefault="00D53D01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Molekuláris súly: </w:t>
      </w:r>
      <w:r w:rsidRPr="00D53D01">
        <w:rPr>
          <w:rFonts w:ascii="Arial,Bold" w:hAnsi="Arial,Bold" w:cs="Arial,Bold"/>
          <w:bCs/>
          <w:sz w:val="20"/>
          <w:szCs w:val="20"/>
        </w:rPr>
        <w:t>Nem értelmezhető</w:t>
      </w:r>
    </w:p>
    <w:p w:rsidR="00847262" w:rsidRDefault="00847262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</w:p>
    <w:p w:rsidR="00847262" w:rsidRPr="00847262" w:rsidRDefault="00847262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FF"/>
          <w:sz w:val="20"/>
          <w:szCs w:val="20"/>
        </w:rPr>
      </w:pPr>
      <w:proofErr w:type="spellStart"/>
      <w:r w:rsidRPr="00847262">
        <w:rPr>
          <w:rFonts w:ascii="Arial,Bold" w:hAnsi="Arial,Bold" w:cs="Arial,Bold"/>
          <w:b/>
          <w:bCs/>
          <w:color w:val="3333FF"/>
          <w:sz w:val="20"/>
          <w:szCs w:val="20"/>
        </w:rPr>
        <w:t>Aerosolos</w:t>
      </w:r>
      <w:proofErr w:type="spellEnd"/>
      <w:r w:rsidRPr="00847262">
        <w:rPr>
          <w:rFonts w:ascii="Arial,Bold" w:hAnsi="Arial,Bold" w:cs="Arial,Bold"/>
          <w:b/>
          <w:bCs/>
          <w:color w:val="3333FF"/>
          <w:sz w:val="20"/>
          <w:szCs w:val="20"/>
        </w:rPr>
        <w:t xml:space="preserve"> termék</w:t>
      </w:r>
    </w:p>
    <w:p w:rsidR="00847262" w:rsidRDefault="00847262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proofErr w:type="spellStart"/>
      <w:r w:rsidRPr="00847262">
        <w:rPr>
          <w:rFonts w:ascii="Arial,Bold" w:hAnsi="Arial,Bold" w:cs="Arial,Bold"/>
          <w:b/>
          <w:bCs/>
          <w:color w:val="3333FF"/>
          <w:sz w:val="20"/>
          <w:szCs w:val="20"/>
        </w:rPr>
        <w:t>Aerosol</w:t>
      </w:r>
      <w:proofErr w:type="spellEnd"/>
      <w:r w:rsidRPr="00847262">
        <w:rPr>
          <w:rFonts w:ascii="Arial,Bold" w:hAnsi="Arial,Bold" w:cs="Arial,Bold"/>
          <w:b/>
          <w:bCs/>
          <w:color w:val="3333FF"/>
          <w:sz w:val="20"/>
          <w:szCs w:val="20"/>
        </w:rPr>
        <w:t xml:space="preserve"> típusa:</w:t>
      </w:r>
      <w:r w:rsidRPr="00847262">
        <w:rPr>
          <w:rFonts w:ascii="Arial,Bold" w:hAnsi="Arial,Bold" w:cs="Arial,Bold"/>
          <w:bCs/>
          <w:color w:val="3333FF"/>
          <w:sz w:val="20"/>
          <w:szCs w:val="20"/>
        </w:rPr>
        <w:t xml:space="preserve"> </w:t>
      </w:r>
      <w:r>
        <w:rPr>
          <w:rFonts w:ascii="Arial,Bold" w:hAnsi="Arial,Bold" w:cs="Arial,Bold"/>
          <w:bCs/>
          <w:sz w:val="20"/>
          <w:szCs w:val="20"/>
        </w:rPr>
        <w:t>Spray</w:t>
      </w:r>
    </w:p>
    <w:p w:rsidR="00847262" w:rsidRPr="00847262" w:rsidRDefault="00847262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FF"/>
          <w:sz w:val="20"/>
          <w:szCs w:val="20"/>
        </w:rPr>
      </w:pPr>
    </w:p>
    <w:p w:rsidR="00847262" w:rsidRDefault="00847262" w:rsidP="00D53D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 w:rsidRPr="00847262">
        <w:rPr>
          <w:rFonts w:ascii="Arial,Bold" w:hAnsi="Arial,Bold" w:cs="Arial,Bold"/>
          <w:b/>
          <w:bCs/>
          <w:color w:val="3333FF"/>
          <w:sz w:val="20"/>
          <w:szCs w:val="20"/>
        </w:rPr>
        <w:t>Égéshő:</w:t>
      </w:r>
      <w:r w:rsidRPr="00847262">
        <w:rPr>
          <w:rFonts w:ascii="Arial,Bold" w:hAnsi="Arial,Bold" w:cs="Arial,Bold"/>
          <w:bCs/>
          <w:color w:val="3333FF"/>
          <w:sz w:val="20"/>
          <w:szCs w:val="20"/>
        </w:rPr>
        <w:t xml:space="preserve"> </w:t>
      </w:r>
      <w:r>
        <w:rPr>
          <w:rFonts w:ascii="Arial,Bold" w:hAnsi="Arial,Bold" w:cs="Arial,Bold"/>
          <w:bCs/>
          <w:sz w:val="20"/>
          <w:szCs w:val="20"/>
        </w:rPr>
        <w:t>31.56 kJ/g</w:t>
      </w:r>
    </w:p>
    <w:p w:rsidR="00D53D01" w:rsidRDefault="00D53D01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76984" w:rsidRDefault="00D53D01" w:rsidP="00D53D0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szakasz – Stabilitás és reakciókészség</w:t>
      </w:r>
    </w:p>
    <w:p w:rsidR="006F2BCC" w:rsidRDefault="006F2BCC" w:rsidP="006F2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Reakciókészség</w:t>
      </w:r>
      <w:r w:rsidRPr="006F2BCC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 w:rsidRPr="006F2BC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incs a termékre vagy összetevőire vonatkozó specifikus adat a reakciókészséget illetően.</w:t>
      </w:r>
    </w:p>
    <w:p w:rsidR="006F2BCC" w:rsidRDefault="006F2BCC" w:rsidP="006F2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Kémiai stabilitás: </w:t>
      </w:r>
      <w:r>
        <w:rPr>
          <w:rFonts w:ascii="Arial" w:hAnsi="Arial" w:cs="Arial"/>
          <w:color w:val="000000"/>
          <w:sz w:val="20"/>
          <w:szCs w:val="20"/>
        </w:rPr>
        <w:t>A termék kémiailag stabil.</w:t>
      </w:r>
    </w:p>
    <w:p w:rsidR="006F2BCC" w:rsidRDefault="006F2BCC" w:rsidP="006F2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Veszélyes reakciók valószínűsége: </w:t>
      </w:r>
      <w:r>
        <w:rPr>
          <w:rFonts w:ascii="Arial" w:hAnsi="Arial" w:cs="Arial"/>
          <w:color w:val="000000"/>
          <w:sz w:val="20"/>
          <w:szCs w:val="20"/>
        </w:rPr>
        <w:t xml:space="preserve">A tárolás és felhasználás normál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körülméynei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között nem történik veszélyes reakció.</w:t>
      </w:r>
      <w:r w:rsidRPr="006F2BC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2BCC" w:rsidRDefault="006F2BCC" w:rsidP="006F2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Kerülendő környezeti hatások: </w:t>
      </w:r>
      <w:r>
        <w:rPr>
          <w:rFonts w:ascii="Arial" w:hAnsi="Arial" w:cs="Arial"/>
          <w:color w:val="000000"/>
          <w:sz w:val="20"/>
          <w:szCs w:val="20"/>
        </w:rPr>
        <w:t>Kerülje a lángforrásokat (szikra, nyílt láng, stb.)</w:t>
      </w:r>
    </w:p>
    <w:p w:rsidR="006F2BCC" w:rsidRDefault="006F2BCC" w:rsidP="006F2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Inkompatibilis anyagok: </w:t>
      </w:r>
      <w:r>
        <w:rPr>
          <w:rFonts w:ascii="Arial" w:hAnsi="Arial" w:cs="Arial"/>
          <w:color w:val="000000"/>
          <w:sz w:val="20"/>
          <w:szCs w:val="20"/>
        </w:rPr>
        <w:t>Nincs adat.</w:t>
      </w:r>
    </w:p>
    <w:p w:rsidR="00476984" w:rsidRDefault="006F2BCC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Veszélyes bomlástermékek: </w:t>
      </w:r>
      <w:r>
        <w:rPr>
          <w:rFonts w:ascii="Arial" w:hAnsi="Arial" w:cs="Arial"/>
          <w:color w:val="000000"/>
          <w:sz w:val="20"/>
          <w:szCs w:val="20"/>
        </w:rPr>
        <w:t xml:space="preserve">A tárolás és felhasználás normál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körülméynei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közöttnem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keletkeznek veszélyes bomlástermékek.</w:t>
      </w:r>
    </w:p>
    <w:p w:rsidR="006F2BCC" w:rsidRPr="006F2BCC" w:rsidRDefault="006F2BCC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6984" w:rsidRPr="006F2BCC" w:rsidRDefault="006F2BCC" w:rsidP="006F2BC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szakasz – Toxikológiai információk</w:t>
      </w:r>
    </w:p>
    <w:p w:rsidR="00DB7E2D" w:rsidRDefault="00DB7E2D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Toxikológiai hatásokra vonatkozó információk:</w:t>
      </w:r>
    </w:p>
    <w:p w:rsidR="00847262" w:rsidRDefault="0084726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76984" w:rsidRDefault="00DB7E2D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Akut</w:t>
      </w:r>
      <w:r w:rsidR="00B24E0A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 toxicitás: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559"/>
        <w:gridCol w:w="1128"/>
      </w:tblGrid>
      <w:tr w:rsidR="00B24E0A" w:rsidTr="00B24E0A">
        <w:tc>
          <w:tcPr>
            <w:tcW w:w="4248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Termék/Összetevő megnevezése</w:t>
            </w:r>
          </w:p>
        </w:tc>
        <w:tc>
          <w:tcPr>
            <w:tcW w:w="1559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Eredmény</w:t>
            </w:r>
          </w:p>
        </w:tc>
        <w:tc>
          <w:tcPr>
            <w:tcW w:w="1418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Faj</w:t>
            </w:r>
          </w:p>
        </w:tc>
        <w:tc>
          <w:tcPr>
            <w:tcW w:w="1559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Dózis</w:t>
            </w:r>
          </w:p>
        </w:tc>
        <w:tc>
          <w:tcPr>
            <w:tcW w:w="1128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Behatás</w:t>
            </w:r>
          </w:p>
        </w:tc>
      </w:tr>
      <w:tr w:rsidR="00B24E0A" w:rsidTr="00B24E0A">
        <w:tc>
          <w:tcPr>
            <w:tcW w:w="4248" w:type="dxa"/>
          </w:tcPr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Acetate</w:t>
            </w:r>
            <w:proofErr w:type="spellEnd"/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Acetone</w:t>
            </w:r>
            <w:proofErr w:type="spellEnd"/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Butyl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Acetate</w:t>
            </w:r>
            <w:proofErr w:type="spellEnd"/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1-Propanol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Ethyl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559" w:type="dxa"/>
          </w:tcPr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LD50 orális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LD50 orális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LD50 orális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LD50 bőrön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LD50 orális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LD50 orális</w:t>
            </w:r>
          </w:p>
        </w:tc>
        <w:tc>
          <w:tcPr>
            <w:tcW w:w="1418" w:type="dxa"/>
          </w:tcPr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Patkány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Patkány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Patkány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Házi nyúl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Patkány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Patkány</w:t>
            </w:r>
          </w:p>
        </w:tc>
        <w:tc>
          <w:tcPr>
            <w:tcW w:w="1559" w:type="dxa"/>
          </w:tcPr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9370 mg/kg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5800 mg/kg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4100 mg/kg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5040 mg/kg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1870 mg/kg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5620 mg/kg</w:t>
            </w:r>
          </w:p>
        </w:tc>
        <w:tc>
          <w:tcPr>
            <w:tcW w:w="1128" w:type="dxa"/>
          </w:tcPr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-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-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-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-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-</w:t>
            </w:r>
          </w:p>
          <w:p w:rsidR="00B24E0A" w:rsidRDefault="00B24E0A" w:rsidP="00B24E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-</w:t>
            </w:r>
          </w:p>
        </w:tc>
      </w:tr>
    </w:tbl>
    <w:p w:rsidR="00847262" w:rsidRDefault="0084726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B24E0A" w:rsidRDefault="00B24E0A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Irritáció/Korrózió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77"/>
        <w:gridCol w:w="2114"/>
        <w:gridCol w:w="982"/>
        <w:gridCol w:w="617"/>
        <w:gridCol w:w="1690"/>
        <w:gridCol w:w="1132"/>
      </w:tblGrid>
      <w:tr w:rsidR="00B24E0A" w:rsidTr="00B24E0A">
        <w:tc>
          <w:tcPr>
            <w:tcW w:w="3395" w:type="dxa"/>
          </w:tcPr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B24E0A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Termék/Összetevő megnevezése</w:t>
            </w:r>
          </w:p>
        </w:tc>
        <w:tc>
          <w:tcPr>
            <w:tcW w:w="2126" w:type="dxa"/>
          </w:tcPr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B24E0A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Eredmény</w:t>
            </w:r>
          </w:p>
        </w:tc>
        <w:tc>
          <w:tcPr>
            <w:tcW w:w="985" w:type="dxa"/>
          </w:tcPr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B24E0A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Faj</w:t>
            </w:r>
          </w:p>
        </w:tc>
        <w:tc>
          <w:tcPr>
            <w:tcW w:w="577" w:type="dxa"/>
          </w:tcPr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B24E0A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Érték</w:t>
            </w:r>
          </w:p>
        </w:tc>
        <w:tc>
          <w:tcPr>
            <w:tcW w:w="1697" w:type="dxa"/>
          </w:tcPr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B24E0A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Behatás</w:t>
            </w:r>
          </w:p>
        </w:tc>
        <w:tc>
          <w:tcPr>
            <w:tcW w:w="1132" w:type="dxa"/>
          </w:tcPr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B24E0A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Megfigyelés</w:t>
            </w:r>
          </w:p>
        </w:tc>
      </w:tr>
      <w:tr w:rsidR="00B24E0A" w:rsidTr="00B24E0A">
        <w:tc>
          <w:tcPr>
            <w:tcW w:w="3395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>n-</w:t>
            </w:r>
            <w:proofErr w:type="spellStart"/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>Propyl</w:t>
            </w:r>
            <w:proofErr w:type="spellEnd"/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>Acetate</w:t>
            </w:r>
            <w:proofErr w:type="spellEnd"/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>Acetone</w:t>
            </w:r>
            <w:proofErr w:type="spellEnd"/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3ABF" w:rsidRDefault="00753ABF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3ABF" w:rsidRDefault="00753ABF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3ABF" w:rsidRDefault="00753ABF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3ABF" w:rsidRPr="00B24E0A" w:rsidRDefault="00753ABF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3ABF" w:rsidRDefault="00B24E0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>t-</w:t>
            </w:r>
            <w:proofErr w:type="spellStart"/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>Butyl</w:t>
            </w:r>
            <w:proofErr w:type="spellEnd"/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>Acetate</w:t>
            </w:r>
            <w:proofErr w:type="spellEnd"/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7E6A" w:rsidRPr="00B24E0A" w:rsidRDefault="00FA7E6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B24E0A">
              <w:rPr>
                <w:rFonts w:ascii="Arial" w:hAnsi="Arial" w:cs="Arial"/>
                <w:color w:val="000000"/>
                <w:sz w:val="16"/>
                <w:szCs w:val="16"/>
              </w:rPr>
              <w:t>1-Propanol</w:t>
            </w:r>
          </w:p>
        </w:tc>
        <w:tc>
          <w:tcPr>
            <w:tcW w:w="2126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 w:rsidRPr="00B24E0A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lastRenderedPageBreak/>
              <w:t>Szem –</w:t>
            </w: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 xml:space="preserve"> Enyhe</w:t>
            </w:r>
            <w:r w:rsidRPr="00B24E0A"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 xml:space="preserve"> irritáció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Bőr – Enyhe irritáció</w:t>
            </w:r>
          </w:p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Szem – Enyhe irritáció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Szem – Enyhe irritáció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lastRenderedPageBreak/>
              <w:t>Szem – Közepes irritáció</w:t>
            </w:r>
          </w:p>
          <w:p w:rsidR="00753ABF" w:rsidRDefault="00834835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Szem – Erős irritáció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Bőr – Enyhe irritáció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Bőr – Enyhe irritáció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Szem – Enyhe irritáció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Bőr – Enyhe irritáció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Szem – Közepes irritáció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Bőr – Enyhe irritáció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FA7E6A" w:rsidRPr="00B24E0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Bőr – Enyhe irritáció</w:t>
            </w:r>
          </w:p>
        </w:tc>
        <w:tc>
          <w:tcPr>
            <w:tcW w:w="985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lastRenderedPageBreak/>
              <w:t>Házi nyúl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Házi nyúl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Ember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Házi nyúl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lastRenderedPageBreak/>
              <w:t>Házi nyúl</w:t>
            </w:r>
          </w:p>
          <w:p w:rsidR="00834835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Házi nyúl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Házi nyúl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Házi nyúl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Házi nyúl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Házi nyúl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Házi nyúl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Ember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FA7E6A" w:rsidRPr="00B24E0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Ember</w:t>
            </w:r>
          </w:p>
        </w:tc>
        <w:tc>
          <w:tcPr>
            <w:tcW w:w="577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lastRenderedPageBreak/>
              <w:t>-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-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-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-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lastRenderedPageBreak/>
              <w:t>-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-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-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-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-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-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FA7E6A" w:rsidRPr="00B24E0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697" w:type="dxa"/>
          </w:tcPr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lastRenderedPageBreak/>
              <w:t>24 óra 500mg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500 mg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186300 részecske egy millióból</w:t>
            </w:r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microliter</w:t>
            </w:r>
            <w:proofErr w:type="spellEnd"/>
          </w:p>
          <w:p w:rsid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lastRenderedPageBreak/>
              <w:t>24 óra 20mg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20mg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24 óra 500mg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395mg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microliter</w:t>
            </w:r>
            <w:proofErr w:type="spellEnd"/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 xml:space="preserve">24 óra 500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microliter</w:t>
            </w:r>
            <w:proofErr w:type="spellEnd"/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24 óra 20mg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47 óra 100 százalék</w:t>
            </w:r>
          </w:p>
          <w:p w:rsidR="00FA7E6A" w:rsidRPr="00B24E0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>24 óra 100 százalék</w:t>
            </w:r>
          </w:p>
        </w:tc>
        <w:tc>
          <w:tcPr>
            <w:tcW w:w="1132" w:type="dxa"/>
          </w:tcPr>
          <w:p w:rsidR="00B24E0A" w:rsidRPr="00B24E0A" w:rsidRDefault="00B24E0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847262" w:rsidRDefault="0084726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FA7E6A" w:rsidRPr="00847262" w:rsidRDefault="00FA7E6A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Érzékenység</w:t>
      </w:r>
      <w:r w:rsidR="00847262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>
        <w:rPr>
          <w:rFonts w:ascii="Arial,Bold" w:hAnsi="Arial,Bold" w:cs="Arial,Bold"/>
          <w:bCs/>
          <w:sz w:val="20"/>
          <w:szCs w:val="20"/>
        </w:rPr>
        <w:t>Nem elérhető.</w:t>
      </w:r>
    </w:p>
    <w:p w:rsidR="00FA7E6A" w:rsidRPr="00847262" w:rsidRDefault="0084726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Mutagenitás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 w:rsidR="00FA7E6A">
        <w:rPr>
          <w:rFonts w:ascii="Arial,Bold" w:hAnsi="Arial,Bold" w:cs="Arial,Bold"/>
          <w:bCs/>
          <w:sz w:val="20"/>
          <w:szCs w:val="20"/>
        </w:rPr>
        <w:t>Nem elérhető.</w:t>
      </w:r>
    </w:p>
    <w:p w:rsidR="00FA7E6A" w:rsidRPr="00847262" w:rsidRDefault="0084726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Carciongenitás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 w:rsidR="00FA7E6A">
        <w:rPr>
          <w:rFonts w:ascii="Arial,Bold" w:hAnsi="Arial,Bold" w:cs="Arial,Bold"/>
          <w:bCs/>
          <w:sz w:val="20"/>
          <w:szCs w:val="20"/>
        </w:rPr>
        <w:t>Nem elérhető.</w:t>
      </w:r>
    </w:p>
    <w:p w:rsidR="00FA7E6A" w:rsidRPr="00847262" w:rsidRDefault="0084726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Reproduktív toxicitás: </w:t>
      </w:r>
      <w:r w:rsidR="00FA7E6A">
        <w:rPr>
          <w:rFonts w:ascii="Arial,Bold" w:hAnsi="Arial,Bold" w:cs="Arial,Bold"/>
          <w:bCs/>
          <w:sz w:val="20"/>
          <w:szCs w:val="20"/>
        </w:rPr>
        <w:t>Nem elérhető.</w:t>
      </w:r>
    </w:p>
    <w:p w:rsidR="00FA7E6A" w:rsidRPr="00847262" w:rsidRDefault="0084726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Teratogenecitás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 w:rsidR="00FA7E6A">
        <w:rPr>
          <w:rFonts w:ascii="Arial,Bold" w:hAnsi="Arial,Bold" w:cs="Arial,Bold"/>
          <w:bCs/>
          <w:sz w:val="20"/>
          <w:szCs w:val="20"/>
        </w:rPr>
        <w:t>Nem elérhető.</w:t>
      </w:r>
    </w:p>
    <w:p w:rsidR="00FA7E6A" w:rsidRDefault="00FA7E6A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</w:p>
    <w:p w:rsidR="00FA7E6A" w:rsidRDefault="00FA7E6A" w:rsidP="00FA7E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Szervspecifikus toxicitás (egyszeri behatás)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FA7E6A" w:rsidTr="00FA7E6A">
        <w:tc>
          <w:tcPr>
            <w:tcW w:w="2478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Megnevezés</w:t>
            </w:r>
          </w:p>
        </w:tc>
        <w:tc>
          <w:tcPr>
            <w:tcW w:w="2478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Kategória</w:t>
            </w:r>
          </w:p>
        </w:tc>
        <w:tc>
          <w:tcPr>
            <w:tcW w:w="2478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Behatás módja</w:t>
            </w:r>
          </w:p>
        </w:tc>
        <w:tc>
          <w:tcPr>
            <w:tcW w:w="2478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Érintett szervek</w:t>
            </w:r>
          </w:p>
        </w:tc>
      </w:tr>
      <w:tr w:rsidR="00FA7E6A" w:rsidTr="00FA7E6A">
        <w:tc>
          <w:tcPr>
            <w:tcW w:w="2478" w:type="dxa"/>
          </w:tcPr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Propán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Aceton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:rsidR="00FA7E6A" w:rsidRPr="00FA7E6A" w:rsidRDefault="00FA7E6A" w:rsidP="00FA7E6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1-propanol</w:t>
            </w:r>
          </w:p>
        </w:tc>
        <w:tc>
          <w:tcPr>
            <w:tcW w:w="2478" w:type="dxa"/>
          </w:tcPr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3-as kategória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3-as kategória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3-as kategória</w:t>
            </w:r>
          </w:p>
        </w:tc>
        <w:tc>
          <w:tcPr>
            <w:tcW w:w="2478" w:type="dxa"/>
          </w:tcPr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Nem meghatározható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Nem meghatározható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nem meghatározható</w:t>
            </w:r>
          </w:p>
        </w:tc>
        <w:tc>
          <w:tcPr>
            <w:tcW w:w="2478" w:type="dxa"/>
          </w:tcPr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Légúti szakasz irritációja és </w:t>
            </w:r>
            <w:proofErr w:type="spellStart"/>
            <w:r>
              <w:rPr>
                <w:rFonts w:ascii="Arial,Bold" w:hAnsi="Arial,Bold" w:cs="Arial,Bold"/>
                <w:bCs/>
                <w:sz w:val="20"/>
                <w:szCs w:val="20"/>
              </w:rPr>
              <w:t>narkotikus</w:t>
            </w:r>
            <w:proofErr w:type="spellEnd"/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hatás</w:t>
            </w:r>
          </w:p>
          <w:p w:rsidR="00FA7E6A" w:rsidRDefault="00FA7E6A" w:rsidP="00FA7E6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Légúti szakasz irritációja és </w:t>
            </w:r>
            <w:proofErr w:type="spellStart"/>
            <w:r>
              <w:rPr>
                <w:rFonts w:ascii="Arial,Bold" w:hAnsi="Arial,Bold" w:cs="Arial,Bold"/>
                <w:bCs/>
                <w:sz w:val="20"/>
                <w:szCs w:val="20"/>
              </w:rPr>
              <w:t>narkotikus</w:t>
            </w:r>
            <w:proofErr w:type="spellEnd"/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hatás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Légúti szakasz irritációja és </w:t>
            </w:r>
            <w:proofErr w:type="spellStart"/>
            <w:r>
              <w:rPr>
                <w:rFonts w:ascii="Arial,Bold" w:hAnsi="Arial,Bold" w:cs="Arial,Bold"/>
                <w:bCs/>
                <w:sz w:val="20"/>
                <w:szCs w:val="20"/>
              </w:rPr>
              <w:t>narkotikus</w:t>
            </w:r>
            <w:proofErr w:type="spellEnd"/>
            <w:r>
              <w:rPr>
                <w:rFonts w:ascii="Arial,Bold" w:hAnsi="Arial,Bold" w:cs="Arial,Bold"/>
                <w:bCs/>
                <w:sz w:val="20"/>
                <w:szCs w:val="20"/>
              </w:rPr>
              <w:t xml:space="preserve"> hatás</w:t>
            </w:r>
          </w:p>
        </w:tc>
      </w:tr>
    </w:tbl>
    <w:p w:rsidR="00FA7E6A" w:rsidRDefault="00FA7E6A" w:rsidP="00FA7E6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Szervspecifikus toxicitás (ismétlődő behatás)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FA7E6A" w:rsidTr="00FA7E6A">
        <w:tc>
          <w:tcPr>
            <w:tcW w:w="2478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Megnevezés</w:t>
            </w:r>
          </w:p>
        </w:tc>
        <w:tc>
          <w:tcPr>
            <w:tcW w:w="2478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Kategória</w:t>
            </w:r>
          </w:p>
        </w:tc>
        <w:tc>
          <w:tcPr>
            <w:tcW w:w="2478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Behatás módja</w:t>
            </w:r>
          </w:p>
        </w:tc>
        <w:tc>
          <w:tcPr>
            <w:tcW w:w="2478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Érintett szervek</w:t>
            </w:r>
          </w:p>
        </w:tc>
      </w:tr>
      <w:tr w:rsidR="00FA7E6A" w:rsidTr="00FA7E6A">
        <w:tc>
          <w:tcPr>
            <w:tcW w:w="2478" w:type="dxa"/>
          </w:tcPr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Propán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Aceton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1-propanol</w:t>
            </w:r>
          </w:p>
        </w:tc>
        <w:tc>
          <w:tcPr>
            <w:tcW w:w="2478" w:type="dxa"/>
          </w:tcPr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2-es kategória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2-es kategória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2-es kategória</w:t>
            </w:r>
          </w:p>
        </w:tc>
        <w:tc>
          <w:tcPr>
            <w:tcW w:w="2478" w:type="dxa"/>
          </w:tcPr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Nem meghatározott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Nem meghatározott</w:t>
            </w:r>
          </w:p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Nem meghatározott</w:t>
            </w:r>
          </w:p>
        </w:tc>
        <w:tc>
          <w:tcPr>
            <w:tcW w:w="2478" w:type="dxa"/>
          </w:tcPr>
          <w:p w:rsidR="00FA7E6A" w:rsidRDefault="00FA7E6A" w:rsidP="00FA7E6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Nem meghatározott</w:t>
            </w:r>
          </w:p>
          <w:p w:rsidR="00FA7E6A" w:rsidRDefault="00FA7E6A" w:rsidP="00FA7E6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Nem meghatározott</w:t>
            </w:r>
          </w:p>
          <w:p w:rsidR="00FA7E6A" w:rsidRDefault="00FA7E6A" w:rsidP="00FA7E6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Nem meghatározott</w:t>
            </w:r>
          </w:p>
        </w:tc>
      </w:tr>
    </w:tbl>
    <w:p w:rsidR="00FA7E6A" w:rsidRDefault="00FA7E6A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Belégzési veszély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A7E6A" w:rsidTr="00FA7E6A">
        <w:tc>
          <w:tcPr>
            <w:tcW w:w="4956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Megnevezés</w:t>
            </w:r>
          </w:p>
        </w:tc>
        <w:tc>
          <w:tcPr>
            <w:tcW w:w="4956" w:type="dxa"/>
          </w:tcPr>
          <w:p w:rsidR="00FA7E6A" w:rsidRPr="00847262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/>
                <w:bCs/>
                <w:color w:val="3333FF"/>
                <w:sz w:val="20"/>
                <w:szCs w:val="20"/>
              </w:rPr>
              <w:t>Eredmény</w:t>
            </w:r>
          </w:p>
        </w:tc>
      </w:tr>
      <w:tr w:rsidR="00FA7E6A" w:rsidTr="00FA7E6A">
        <w:tc>
          <w:tcPr>
            <w:tcW w:w="4956" w:type="dxa"/>
          </w:tcPr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Propán</w:t>
            </w:r>
          </w:p>
        </w:tc>
        <w:tc>
          <w:tcPr>
            <w:tcW w:w="4956" w:type="dxa"/>
          </w:tcPr>
          <w:p w:rsidR="00FA7E6A" w:rsidRDefault="00FA7E6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Cs/>
                <w:sz w:val="20"/>
                <w:szCs w:val="20"/>
              </w:rPr>
              <w:t>Belégzési veszély – 1-es kategória</w:t>
            </w:r>
          </w:p>
        </w:tc>
      </w:tr>
    </w:tbl>
    <w:p w:rsidR="00FA7E6A" w:rsidRDefault="00FA7E6A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Valószínű behatás újtára vonatkozó információ:</w:t>
      </w:r>
      <w:r w:rsidR="00847262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 </w:t>
      </w:r>
      <w:r w:rsidR="00847262">
        <w:rPr>
          <w:rFonts w:ascii="Arial,Bold" w:hAnsi="Arial,Bold" w:cs="Arial,Bold"/>
          <w:bCs/>
          <w:sz w:val="20"/>
          <w:szCs w:val="20"/>
        </w:rPr>
        <w:t>Nem elérhető.</w:t>
      </w:r>
    </w:p>
    <w:p w:rsidR="00847262" w:rsidRPr="00847262" w:rsidRDefault="00847262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Potenciális akut élettani hatások</w:t>
      </w:r>
    </w:p>
    <w:p w:rsidR="00847262" w:rsidRDefault="00847262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Szembe kerülés: </w:t>
      </w:r>
      <w:r w:rsidRPr="00847262">
        <w:rPr>
          <w:rFonts w:ascii="Arial,Bold" w:hAnsi="Arial,Bold" w:cs="Arial,Bold"/>
          <w:bCs/>
          <w:sz w:val="20"/>
          <w:szCs w:val="20"/>
        </w:rPr>
        <w:t>Erős szemirritációt okoz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Belégzés: </w:t>
      </w:r>
      <w:r w:rsidRPr="00847262">
        <w:rPr>
          <w:rFonts w:ascii="Arial,Bold" w:hAnsi="Arial,Bold" w:cs="Arial,Bold"/>
          <w:bCs/>
          <w:sz w:val="20"/>
          <w:szCs w:val="20"/>
        </w:rPr>
        <w:t>Rongálhatja a központi idegrendszert. Szédülést, zavartságot okozhat. Légzőszervi irritációt okozhat.</w:t>
      </w: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Bőrre kerülés: </w:t>
      </w:r>
      <w:r w:rsidRPr="00847262">
        <w:rPr>
          <w:rFonts w:ascii="Arial,Bold" w:hAnsi="Arial,Bold" w:cs="Arial,Bold"/>
          <w:bCs/>
          <w:sz w:val="20"/>
          <w:szCs w:val="20"/>
        </w:rPr>
        <w:t>Nincs ismert hatás vagy kritikus veszély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>.</w:t>
      </w: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Lenyelés</w:t>
      </w:r>
      <w:r w:rsidRPr="00847262">
        <w:rPr>
          <w:rFonts w:ascii="Arial,Bold" w:hAnsi="Arial,Bold" w:cs="Arial,Bold"/>
          <w:bCs/>
          <w:sz w:val="20"/>
          <w:szCs w:val="20"/>
        </w:rPr>
        <w:t>: Rongálhatja a központi idegrendszert. Lenyelése vagy légutakba kerülése halálos lehet.</w:t>
      </w: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A fizikai és toxikológiai karakterisztikákra vonatkozó tünetek:</w:t>
      </w:r>
    </w:p>
    <w:p w:rsidR="00847262" w:rsidRDefault="00847262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Szembe kerülés: </w:t>
      </w:r>
      <w:r w:rsidRPr="00847262">
        <w:rPr>
          <w:rFonts w:ascii="Arial,Bold" w:hAnsi="Arial,Bold" w:cs="Arial,Bold"/>
          <w:bCs/>
          <w:sz w:val="20"/>
          <w:szCs w:val="20"/>
        </w:rPr>
        <w:t>A következő általános tünetek jelentkezhetnek: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  <w:t>fájdalom vagy irritáció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  <w:t>könnyezés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  <w:t>szempirosodás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Belégzés: </w:t>
      </w:r>
      <w:r w:rsidRPr="00847262">
        <w:rPr>
          <w:rFonts w:ascii="Arial,Bold" w:hAnsi="Arial,Bold" w:cs="Arial,Bold"/>
          <w:bCs/>
          <w:sz w:val="20"/>
          <w:szCs w:val="20"/>
        </w:rPr>
        <w:t>A következő általános tünetek jelentkezhetnek: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  <w:t>fájdalom a légutakban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  <w:t>köhögés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</w:r>
      <w:proofErr w:type="spellStart"/>
      <w:r w:rsidRPr="00847262">
        <w:rPr>
          <w:rFonts w:ascii="Arial,Bold" w:hAnsi="Arial,Bold" w:cs="Arial,Bold"/>
          <w:bCs/>
          <w:sz w:val="20"/>
          <w:szCs w:val="20"/>
        </w:rPr>
        <w:t>rosszulét</w:t>
      </w:r>
      <w:proofErr w:type="spellEnd"/>
      <w:r w:rsidRPr="00847262">
        <w:rPr>
          <w:rFonts w:ascii="Arial,Bold" w:hAnsi="Arial,Bold" w:cs="Arial,Bold"/>
          <w:bCs/>
          <w:sz w:val="20"/>
          <w:szCs w:val="20"/>
        </w:rPr>
        <w:t xml:space="preserve"> vagy hányás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  <w:t>fejfájás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  <w:t>zavarodottság, levertség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  <w:t>eszméletlenség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Bőrre kerülés: </w:t>
      </w:r>
      <w:r w:rsidRPr="00847262">
        <w:rPr>
          <w:rFonts w:ascii="Arial,Bold" w:hAnsi="Arial,Bold" w:cs="Arial,Bold"/>
          <w:bCs/>
          <w:sz w:val="20"/>
          <w:szCs w:val="20"/>
        </w:rPr>
        <w:t>Nincs egyértelmű adat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Lenyelés: </w:t>
      </w:r>
      <w:r w:rsidRPr="00847262">
        <w:rPr>
          <w:rFonts w:ascii="Arial,Bold" w:hAnsi="Arial,Bold" w:cs="Arial,Bold"/>
          <w:bCs/>
          <w:sz w:val="20"/>
          <w:szCs w:val="20"/>
        </w:rPr>
        <w:t>A következő általános tünetek jelentkezhetnek</w:t>
      </w:r>
    </w:p>
    <w:p w:rsidR="000F49AF" w:rsidRPr="00847262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847262">
        <w:rPr>
          <w:rFonts w:ascii="Arial,Bold" w:hAnsi="Arial,Bold" w:cs="Arial,Bold"/>
          <w:bCs/>
          <w:sz w:val="20"/>
          <w:szCs w:val="20"/>
        </w:rPr>
        <w:tab/>
      </w:r>
      <w:r w:rsidRPr="00847262">
        <w:rPr>
          <w:rFonts w:ascii="Arial,Bold" w:hAnsi="Arial,Bold" w:cs="Arial,Bold"/>
          <w:bCs/>
          <w:sz w:val="20"/>
          <w:szCs w:val="20"/>
        </w:rPr>
        <w:tab/>
        <w:t>rosszullét vagy hányás</w:t>
      </w: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Azonnali, késleltetett és krónikus hatások egyszeri vagy ismétlődő behatás esetén:</w:t>
      </w:r>
    </w:p>
    <w:p w:rsidR="00847262" w:rsidRDefault="00847262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F49AF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Rövid idejű behatás</w:t>
      </w: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Lehetséges azonnali hatások: </w:t>
      </w:r>
      <w:r w:rsidRPr="00847262">
        <w:rPr>
          <w:rFonts w:ascii="Arial,Bold" w:hAnsi="Arial,Bold" w:cs="Arial,Bold"/>
          <w:bCs/>
          <w:sz w:val="20"/>
          <w:szCs w:val="20"/>
        </w:rPr>
        <w:t>Nem elérhető</w:t>
      </w: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Lehetséges késleltetett hatások: </w:t>
      </w:r>
      <w:r w:rsidRPr="00847262">
        <w:rPr>
          <w:rFonts w:ascii="Arial,Bold" w:hAnsi="Arial,Bold" w:cs="Arial,Bold"/>
          <w:bCs/>
          <w:sz w:val="20"/>
          <w:szCs w:val="20"/>
        </w:rPr>
        <w:t>Nem elérhető</w:t>
      </w:r>
    </w:p>
    <w:p w:rsidR="006A725A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6A725A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Hosszú idejű behatás</w:t>
      </w: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Lehetséges azonnali hatások: </w:t>
      </w:r>
      <w:r w:rsidRPr="00847262">
        <w:rPr>
          <w:rFonts w:ascii="Arial,Bold" w:hAnsi="Arial,Bold" w:cs="Arial,Bold"/>
          <w:bCs/>
          <w:sz w:val="20"/>
          <w:szCs w:val="20"/>
        </w:rPr>
        <w:t>Nem elérhető</w:t>
      </w: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Lehetséges késleltetett hatások: </w:t>
      </w:r>
      <w:r w:rsidRPr="00847262">
        <w:rPr>
          <w:rFonts w:ascii="Arial,Bold" w:hAnsi="Arial,Bold" w:cs="Arial,Bold"/>
          <w:bCs/>
          <w:sz w:val="20"/>
          <w:szCs w:val="20"/>
        </w:rPr>
        <w:t>Nem elérhető</w:t>
      </w:r>
    </w:p>
    <w:p w:rsidR="006A725A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Lehetség</w:t>
      </w:r>
      <w:r w:rsidR="00847262"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es krónikus egészségügyi hatások: </w:t>
      </w:r>
      <w:r w:rsidRPr="00847262">
        <w:rPr>
          <w:rFonts w:ascii="Arial,Bold" w:hAnsi="Arial,Bold" w:cs="Arial,Bold"/>
          <w:bCs/>
          <w:sz w:val="20"/>
          <w:szCs w:val="20"/>
        </w:rPr>
        <w:t>Nem elérhető</w:t>
      </w:r>
    </w:p>
    <w:p w:rsidR="006A725A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Általános: </w:t>
      </w:r>
      <w:r w:rsidRPr="00847262">
        <w:rPr>
          <w:rFonts w:ascii="Arial,Bold" w:hAnsi="Arial,Bold" w:cs="Arial,Bold"/>
          <w:bCs/>
          <w:sz w:val="20"/>
          <w:szCs w:val="20"/>
        </w:rPr>
        <w:t>Ismétlődő vagy hosszútávú behatás esetén szervi károsodást okozhat</w:t>
      </w: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Carcinogenitás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 w:rsidRPr="00847262">
        <w:rPr>
          <w:rFonts w:ascii="Arial,Bold" w:hAnsi="Arial,Bold" w:cs="Arial,Bold"/>
          <w:bCs/>
          <w:sz w:val="20"/>
          <w:szCs w:val="20"/>
        </w:rPr>
        <w:t>Nincs ismert jelentős hatás vagy veszély</w:t>
      </w: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Mutagenitás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 w:rsidRPr="00847262">
        <w:rPr>
          <w:rFonts w:ascii="Arial,Bold" w:hAnsi="Arial,Bold" w:cs="Arial,Bold"/>
          <w:bCs/>
          <w:sz w:val="20"/>
          <w:szCs w:val="20"/>
        </w:rPr>
        <w:t>Nincs ismert jelentős hatás vagy veszély</w:t>
      </w: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Teratogenecitás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: </w:t>
      </w:r>
      <w:r w:rsidRPr="00847262">
        <w:rPr>
          <w:rFonts w:ascii="Arial,Bold" w:hAnsi="Arial,Bold" w:cs="Arial,Bold"/>
          <w:bCs/>
          <w:sz w:val="20"/>
          <w:szCs w:val="20"/>
        </w:rPr>
        <w:t>Nincs ismert jelentős hatás vagy veszély</w:t>
      </w: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Fejlődési hatás</w:t>
      </w:r>
      <w:r w:rsidRPr="00847262">
        <w:rPr>
          <w:rFonts w:ascii="Arial,Bold" w:hAnsi="Arial,Bold" w:cs="Arial,Bold"/>
          <w:bCs/>
          <w:sz w:val="20"/>
          <w:szCs w:val="20"/>
        </w:rPr>
        <w:t>: Nincs ismert jelentős hatás vagy veszély</w:t>
      </w:r>
    </w:p>
    <w:p w:rsidR="006A725A" w:rsidRPr="00847262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Nemzőkészségi hatás: </w:t>
      </w:r>
      <w:r w:rsidRPr="00847262">
        <w:rPr>
          <w:rFonts w:ascii="Arial,Bold" w:hAnsi="Arial,Bold" w:cs="Arial,Bold"/>
          <w:bCs/>
          <w:sz w:val="20"/>
          <w:szCs w:val="20"/>
        </w:rPr>
        <w:t>Nincs ismert jelentős hatás vagy veszély</w:t>
      </w:r>
    </w:p>
    <w:p w:rsidR="006A725A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6A725A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A toxicitás számszerűsített adatai</w:t>
      </w:r>
    </w:p>
    <w:p w:rsidR="00847262" w:rsidRDefault="00847262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6A725A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Akut toxicitás becsült értéke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6A725A" w:rsidTr="006A725A">
        <w:tc>
          <w:tcPr>
            <w:tcW w:w="4956" w:type="dxa"/>
          </w:tcPr>
          <w:p w:rsidR="006A725A" w:rsidRDefault="006A725A" w:rsidP="000F49A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Behatás módja</w:t>
            </w:r>
          </w:p>
        </w:tc>
        <w:tc>
          <w:tcPr>
            <w:tcW w:w="4956" w:type="dxa"/>
          </w:tcPr>
          <w:p w:rsidR="006A725A" w:rsidRDefault="006A725A" w:rsidP="000F49A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ATE érték</w:t>
            </w:r>
          </w:p>
        </w:tc>
      </w:tr>
      <w:tr w:rsidR="006A725A" w:rsidTr="006A725A">
        <w:tc>
          <w:tcPr>
            <w:tcW w:w="4956" w:type="dxa"/>
          </w:tcPr>
          <w:p w:rsidR="006A725A" w:rsidRDefault="006A725A" w:rsidP="000F49A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Orális</w:t>
            </w:r>
          </w:p>
        </w:tc>
        <w:tc>
          <w:tcPr>
            <w:tcW w:w="4956" w:type="dxa"/>
          </w:tcPr>
          <w:p w:rsidR="006A725A" w:rsidRDefault="006A725A" w:rsidP="000F49A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27698.9 mg/kg</w:t>
            </w:r>
          </w:p>
        </w:tc>
      </w:tr>
    </w:tbl>
    <w:p w:rsidR="006A725A" w:rsidRDefault="006A725A" w:rsidP="000F49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0F49AF" w:rsidRPr="00FA7E6A" w:rsidRDefault="000F49AF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</w:p>
    <w:p w:rsidR="00476984" w:rsidRDefault="006A725A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12. szakasz – Ökológiai információk</w:t>
      </w:r>
    </w:p>
    <w:p w:rsidR="00476984" w:rsidRDefault="006A725A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Toxicitás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4"/>
        <w:gridCol w:w="3681"/>
        <w:gridCol w:w="3252"/>
        <w:gridCol w:w="995"/>
      </w:tblGrid>
      <w:tr w:rsidR="006A725A" w:rsidTr="00B65952">
        <w:tc>
          <w:tcPr>
            <w:tcW w:w="1984" w:type="dxa"/>
          </w:tcPr>
          <w:p w:rsidR="006A725A" w:rsidRPr="006A725A" w:rsidRDefault="006A725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 w:rsidRPr="006A725A"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Termék/Összetevő megnevezése</w:t>
            </w:r>
          </w:p>
        </w:tc>
        <w:tc>
          <w:tcPr>
            <w:tcW w:w="3681" w:type="dxa"/>
          </w:tcPr>
          <w:p w:rsidR="006A725A" w:rsidRPr="006A725A" w:rsidRDefault="006A725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 w:rsidRPr="006A725A"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Eredmény</w:t>
            </w:r>
          </w:p>
        </w:tc>
        <w:tc>
          <w:tcPr>
            <w:tcW w:w="3252" w:type="dxa"/>
          </w:tcPr>
          <w:p w:rsidR="006A725A" w:rsidRPr="006A725A" w:rsidRDefault="006A725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 w:rsidRPr="006A725A"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Faj</w:t>
            </w:r>
          </w:p>
        </w:tc>
        <w:tc>
          <w:tcPr>
            <w:tcW w:w="995" w:type="dxa"/>
          </w:tcPr>
          <w:p w:rsidR="006A725A" w:rsidRPr="006A725A" w:rsidRDefault="006A725A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 w:rsidRPr="006A725A"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Behatás</w:t>
            </w:r>
          </w:p>
        </w:tc>
      </w:tr>
      <w:tr w:rsidR="006A725A" w:rsidTr="00B65952">
        <w:tc>
          <w:tcPr>
            <w:tcW w:w="1984" w:type="dxa"/>
          </w:tcPr>
          <w:p w:rsidR="006A725A" w:rsidRPr="00847262" w:rsidRDefault="006A725A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n-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Propyl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Acetát</w:t>
            </w:r>
          </w:p>
          <w:p w:rsidR="006A725A" w:rsidRPr="00847262" w:rsidRDefault="006A725A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Aceton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t-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Butyl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Acetát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Ethyl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acetát</w:t>
            </w:r>
          </w:p>
        </w:tc>
        <w:tc>
          <w:tcPr>
            <w:tcW w:w="3681" w:type="dxa"/>
          </w:tcPr>
          <w:p w:rsidR="006A725A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Aku</w:t>
            </w:r>
            <w:r w:rsidR="006A725A" w:rsidRPr="00847262">
              <w:rPr>
                <w:rFonts w:ascii="Arial" w:hAnsi="Arial" w:cs="Arial"/>
                <w:bCs/>
                <w:sz w:val="20"/>
                <w:szCs w:val="20"/>
              </w:rPr>
              <w:t xml:space="preserve">t LC50 60000 </w:t>
            </w:r>
            <w:r w:rsidR="006A725A" w:rsidRPr="00847262">
              <w:rPr>
                <w:rFonts w:ascii="Arial" w:hAnsi="Arial" w:cs="Arial"/>
                <w:sz w:val="20"/>
                <w:szCs w:val="20"/>
              </w:rPr>
              <w:t>µg/l édesvízben</w:t>
            </w:r>
          </w:p>
          <w:p w:rsidR="006A725A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Akut EC50 7200000 </w:t>
            </w:r>
            <w:r w:rsidRPr="00847262">
              <w:rPr>
                <w:rFonts w:ascii="Arial" w:hAnsi="Arial" w:cs="Arial"/>
                <w:sz w:val="20"/>
                <w:szCs w:val="20"/>
              </w:rPr>
              <w:t>µg/l édesvízben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LC50 6000000 µg/l édesvízben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LC50 6900 µg/l édesvízben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LC50 5600 ppm édesvízben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Krónikus NOEC 4.95 mg/l tengervízben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Krónikus NOEC 0.016 ml/l édesvízben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Krónikus NOEC 0,1 ml/l édesvízben</w:t>
            </w: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Akut LC50 327000 </w:t>
            </w:r>
            <w:r w:rsidRPr="00847262">
              <w:rPr>
                <w:rFonts w:ascii="Arial" w:hAnsi="Arial" w:cs="Arial"/>
                <w:sz w:val="20"/>
                <w:szCs w:val="20"/>
              </w:rPr>
              <w:t>µg/l édesvízben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EC50 4480000 µg/l édesvízben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LC50 1000000 µg/l édesvízben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LC50 2950000 µg/l édesvízben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LC50 3800000 µg/l tengervízben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EC50 2500000 µg/l édesvízben</w:t>
            </w: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LC50 750000 µg/l édesvízben</w:t>
            </w: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LC50 154000 µg/l édesvízben</w:t>
            </w: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Akut LC50 212500 µg/l édesvízben</w:t>
            </w: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Krónikus NOEC 2400 µg/l édesvízben</w:t>
            </w: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>Krónikus NOEC 75.6 mg/l édesvízben</w:t>
            </w:r>
          </w:p>
        </w:tc>
        <w:tc>
          <w:tcPr>
            <w:tcW w:w="3252" w:type="dxa"/>
          </w:tcPr>
          <w:p w:rsidR="006A725A" w:rsidRPr="00847262" w:rsidRDefault="006A725A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Hal -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Fish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Pimephales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promelas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 xml:space="preserve">Alga –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Selenastrum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Crustaceans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Gammarus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pulex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magna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 xml:space="preserve">Hal –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Poecilia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reticulata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262">
              <w:rPr>
                <w:rFonts w:ascii="Arial" w:hAnsi="Arial" w:cs="Arial"/>
                <w:sz w:val="20"/>
                <w:szCs w:val="20"/>
              </w:rPr>
              <w:t xml:space="preserve">Alga –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Ulva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pertusa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Crustaceans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Daphniidae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magna</w:t>
            </w:r>
            <w:proofErr w:type="spellEnd"/>
            <w:r w:rsidRPr="0084726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sz w:val="20"/>
                <w:szCs w:val="20"/>
              </w:rPr>
              <w:t>Neonate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Hal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Pimephales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promelas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Alga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Selenastrum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sp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Crusteceans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Gammarus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pulex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pulex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Hal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Alburnus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alburnus</w:t>
            </w:r>
            <w:proofErr w:type="spellEnd"/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Alga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Selenastrum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sp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Crustaceans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Gammarus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pulex</w:t>
            </w:r>
            <w:proofErr w:type="spellEnd"/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cucllata</w:t>
            </w:r>
            <w:proofErr w:type="spellEnd"/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Hal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Heteropneustes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fossilis</w:t>
            </w:r>
            <w:proofErr w:type="spellEnd"/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Daphnia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magna</w:t>
            </w:r>
            <w:proofErr w:type="spellEnd"/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Hal –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Pimephales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promelas</w:t>
            </w:r>
            <w:proofErr w:type="spellEnd"/>
            <w:r w:rsidRPr="0084726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proofErr w:type="spellStart"/>
            <w:r w:rsidRPr="00847262">
              <w:rPr>
                <w:rFonts w:ascii="Arial" w:hAnsi="Arial" w:cs="Arial"/>
                <w:bCs/>
                <w:sz w:val="20"/>
                <w:szCs w:val="20"/>
              </w:rPr>
              <w:t>Embryo</w:t>
            </w:r>
            <w:proofErr w:type="spellEnd"/>
          </w:p>
        </w:tc>
        <w:tc>
          <w:tcPr>
            <w:tcW w:w="995" w:type="dxa"/>
          </w:tcPr>
          <w:p w:rsidR="006A725A" w:rsidRPr="00847262" w:rsidRDefault="006A725A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48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48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21 nap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21 nap</w:t>
            </w: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48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D75FE2" w:rsidRPr="00847262" w:rsidRDefault="00D75FE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D75FE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D75FE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48 óra</w:t>
            </w:r>
          </w:p>
          <w:p w:rsidR="00D75FE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48 óra</w:t>
            </w:r>
          </w:p>
          <w:p w:rsidR="00D75FE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96 óra</w:t>
            </w:r>
          </w:p>
          <w:p w:rsidR="00B6595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21 nap</w:t>
            </w:r>
          </w:p>
          <w:p w:rsidR="00D75FE2" w:rsidRPr="00847262" w:rsidRDefault="00B65952" w:rsidP="00D75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262">
              <w:rPr>
                <w:rFonts w:ascii="Arial" w:hAnsi="Arial" w:cs="Arial"/>
                <w:bCs/>
                <w:sz w:val="20"/>
                <w:szCs w:val="20"/>
              </w:rPr>
              <w:t>32 nap</w:t>
            </w:r>
          </w:p>
        </w:tc>
      </w:tr>
    </w:tbl>
    <w:p w:rsidR="006A725A" w:rsidRDefault="006A725A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B65952" w:rsidRDefault="00B6595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Tartósság és lebomlás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B65952" w:rsidTr="00B65952">
        <w:tc>
          <w:tcPr>
            <w:tcW w:w="2478" w:type="dxa"/>
          </w:tcPr>
          <w:p w:rsidR="00B6595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Termék/összetevő megnevezése</w:t>
            </w:r>
          </w:p>
        </w:tc>
        <w:tc>
          <w:tcPr>
            <w:tcW w:w="2478" w:type="dxa"/>
          </w:tcPr>
          <w:p w:rsidR="00B6595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Aquatikus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 xml:space="preserve"> bomlás</w:t>
            </w:r>
          </w:p>
        </w:tc>
        <w:tc>
          <w:tcPr>
            <w:tcW w:w="2478" w:type="dxa"/>
          </w:tcPr>
          <w:p w:rsidR="00B6595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Fotolízis</w:t>
            </w:r>
            <w:proofErr w:type="spellEnd"/>
          </w:p>
        </w:tc>
        <w:tc>
          <w:tcPr>
            <w:tcW w:w="2478" w:type="dxa"/>
          </w:tcPr>
          <w:p w:rsidR="00B6595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Boidegradáció</w:t>
            </w:r>
            <w:proofErr w:type="spellEnd"/>
          </w:p>
        </w:tc>
      </w:tr>
      <w:tr w:rsidR="00B65952" w:rsidTr="00B65952">
        <w:tc>
          <w:tcPr>
            <w:tcW w:w="2478" w:type="dxa"/>
          </w:tcPr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Aceton</w:t>
            </w:r>
          </w:p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proofErr w:type="spellStart"/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Ethyl</w:t>
            </w:r>
            <w:proofErr w:type="spellEnd"/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 xml:space="preserve"> Acetát</w:t>
            </w:r>
          </w:p>
        </w:tc>
        <w:tc>
          <w:tcPr>
            <w:tcW w:w="2478" w:type="dxa"/>
          </w:tcPr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-</w:t>
            </w:r>
          </w:p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-</w:t>
            </w:r>
          </w:p>
        </w:tc>
        <w:tc>
          <w:tcPr>
            <w:tcW w:w="2478" w:type="dxa"/>
          </w:tcPr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-</w:t>
            </w:r>
          </w:p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-</w:t>
            </w:r>
          </w:p>
        </w:tc>
        <w:tc>
          <w:tcPr>
            <w:tcW w:w="2478" w:type="dxa"/>
          </w:tcPr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Könnyű</w:t>
            </w:r>
          </w:p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Könnyű</w:t>
            </w:r>
          </w:p>
        </w:tc>
      </w:tr>
    </w:tbl>
    <w:p w:rsidR="00B65952" w:rsidRDefault="00B6595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B65952" w:rsidRDefault="00B6595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lastRenderedPageBreak/>
        <w:t>Bioakkumulatív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 potenciál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B65952" w:rsidTr="00B65952">
        <w:tc>
          <w:tcPr>
            <w:tcW w:w="2478" w:type="dxa"/>
          </w:tcPr>
          <w:p w:rsidR="00B6595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Termék/összetevő megnevezése</w:t>
            </w:r>
          </w:p>
        </w:tc>
        <w:tc>
          <w:tcPr>
            <w:tcW w:w="2478" w:type="dxa"/>
          </w:tcPr>
          <w:p w:rsidR="00B6595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LogP</w:t>
            </w:r>
            <w:proofErr w:type="spellEnd"/>
          </w:p>
        </w:tc>
        <w:tc>
          <w:tcPr>
            <w:tcW w:w="2478" w:type="dxa"/>
          </w:tcPr>
          <w:p w:rsidR="00B6595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BCF</w:t>
            </w:r>
          </w:p>
        </w:tc>
        <w:tc>
          <w:tcPr>
            <w:tcW w:w="2478" w:type="dxa"/>
          </w:tcPr>
          <w:p w:rsidR="00B6595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FF"/>
                <w:sz w:val="20"/>
                <w:szCs w:val="20"/>
              </w:rPr>
              <w:t>Potenciál</w:t>
            </w:r>
          </w:p>
        </w:tc>
      </w:tr>
      <w:tr w:rsidR="00B65952" w:rsidTr="00B65952">
        <w:tc>
          <w:tcPr>
            <w:tcW w:w="2478" w:type="dxa"/>
          </w:tcPr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proofErr w:type="spellStart"/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Ethyl</w:t>
            </w:r>
            <w:proofErr w:type="spellEnd"/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 xml:space="preserve"> Acetát</w:t>
            </w:r>
          </w:p>
        </w:tc>
        <w:tc>
          <w:tcPr>
            <w:tcW w:w="2478" w:type="dxa"/>
          </w:tcPr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-</w:t>
            </w:r>
          </w:p>
        </w:tc>
        <w:tc>
          <w:tcPr>
            <w:tcW w:w="2478" w:type="dxa"/>
          </w:tcPr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30</w:t>
            </w:r>
          </w:p>
        </w:tc>
        <w:tc>
          <w:tcPr>
            <w:tcW w:w="2478" w:type="dxa"/>
          </w:tcPr>
          <w:p w:rsidR="00B65952" w:rsidRPr="00847262" w:rsidRDefault="00B65952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847262">
              <w:rPr>
                <w:rFonts w:ascii="Arial,Bold" w:hAnsi="Arial,Bold" w:cs="Arial,Bold"/>
                <w:bCs/>
                <w:sz w:val="20"/>
                <w:szCs w:val="20"/>
              </w:rPr>
              <w:t>alacsony</w:t>
            </w:r>
          </w:p>
        </w:tc>
      </w:tr>
    </w:tbl>
    <w:p w:rsidR="00B65952" w:rsidRDefault="00B6595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B65952" w:rsidRDefault="00B6595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Terjedése földben</w:t>
      </w:r>
    </w:p>
    <w:p w:rsidR="00847262" w:rsidRDefault="0084726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B65952" w:rsidRPr="00847262" w:rsidRDefault="00B6595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Föld/víz megoszlásikoefficiens (</w:t>
      </w: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Koc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): </w:t>
      </w:r>
      <w:r w:rsidRPr="00847262">
        <w:rPr>
          <w:rFonts w:ascii="Arial,Bold" w:hAnsi="Arial,Bold" w:cs="Arial,Bold"/>
          <w:bCs/>
          <w:sz w:val="20"/>
          <w:szCs w:val="20"/>
        </w:rPr>
        <w:t>Nem elérhető</w:t>
      </w:r>
    </w:p>
    <w:p w:rsidR="00B65952" w:rsidRPr="00847262" w:rsidRDefault="00B6595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Egyéb mellékes hatás: </w:t>
      </w:r>
      <w:r w:rsidRPr="00847262">
        <w:rPr>
          <w:rFonts w:ascii="Arial,Bold" w:hAnsi="Arial,Bold" w:cs="Arial,Bold"/>
          <w:bCs/>
          <w:sz w:val="20"/>
          <w:szCs w:val="20"/>
        </w:rPr>
        <w:t xml:space="preserve">Nincs ismert </w:t>
      </w:r>
      <w:r w:rsidR="006A4C32" w:rsidRPr="00847262">
        <w:rPr>
          <w:rFonts w:ascii="Arial,Bold" w:hAnsi="Arial,Bold" w:cs="Arial,Bold"/>
          <w:bCs/>
          <w:sz w:val="20"/>
          <w:szCs w:val="20"/>
        </w:rPr>
        <w:t>hatás vagy veszély</w:t>
      </w:r>
    </w:p>
    <w:p w:rsidR="006A4C32" w:rsidRDefault="006A4C3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B65952" w:rsidRDefault="00B6595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76984" w:rsidRDefault="006A4C3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13. szakasz – Hulladékkezelés</w:t>
      </w:r>
    </w:p>
    <w:p w:rsidR="00476984" w:rsidRPr="00847262" w:rsidRDefault="00847262" w:rsidP="006A4C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FF"/>
        </w:rPr>
      </w:pPr>
      <w:r>
        <w:rPr>
          <w:rFonts w:ascii="Arial,Bold" w:hAnsi="Arial,Bold" w:cs="Arial,Bold"/>
          <w:b/>
          <w:bCs/>
          <w:color w:val="3333FF"/>
        </w:rPr>
        <w:t xml:space="preserve">Hulladékkezelési módszerek: </w:t>
      </w:r>
      <w:r w:rsidR="006A4C32">
        <w:rPr>
          <w:rFonts w:ascii="Arial" w:hAnsi="Arial" w:cs="Arial"/>
          <w:color w:val="000000"/>
          <w:sz w:val="20"/>
          <w:szCs w:val="20"/>
        </w:rPr>
        <w:t xml:space="preserve">A hulladékképződés elkerülendő vagy </w:t>
      </w:r>
      <w:proofErr w:type="spellStart"/>
      <w:r w:rsidR="006A4C32">
        <w:rPr>
          <w:rFonts w:ascii="Arial" w:hAnsi="Arial" w:cs="Arial"/>
          <w:color w:val="000000"/>
          <w:sz w:val="20"/>
          <w:szCs w:val="20"/>
        </w:rPr>
        <w:t>minimálaizálandó</w:t>
      </w:r>
      <w:proofErr w:type="spellEnd"/>
      <w:r w:rsidR="006A4C32">
        <w:rPr>
          <w:rFonts w:ascii="Arial" w:hAnsi="Arial" w:cs="Arial"/>
          <w:color w:val="000000"/>
          <w:sz w:val="20"/>
          <w:szCs w:val="20"/>
        </w:rPr>
        <w:t xml:space="preserve"> amennyiben lehetséges. A termék megsemmisítése, valamint melléktermékeinek és végtermékeinek kezelése összhangban kell álljon a mindenkori helyileg hatályos szabályozásokkal környezetvédelmi, hulladékkezelési és egyéb tekintetben. A termék megsemmisítése vagy a keletkező hulladék kezelése engedéllyel rendelkező hulladékkezelő által történjen. A keletkező vég és melléktermékek kezeletlenül semmiképpen nem kerülhetnek a csatornarendszerbe, kivéve, ha az illetékes hatóságok előzetes engedélyezése ezt lehetővé teszi. A csomagolás újrafelhasználandó. Megsemmisítése csak abban az esetben történjen, ha az újrafelhasználás nem lehetséges vagy nem biztonságos. Az anyag és tárolójának hulladéka biztonságos módon kezelendő. A kiürült tárolókban túlnyomás uralkodhat. A tárolókat ne szúrja fel vagy nyissa ki.</w:t>
      </w:r>
    </w:p>
    <w:p w:rsidR="006A4C32" w:rsidRDefault="006A4C32" w:rsidP="006A4C3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476984" w:rsidRDefault="006A4C32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14. szakasz – Szállítási információk</w:t>
      </w:r>
    </w:p>
    <w:p w:rsidR="006A4C32" w:rsidRDefault="006A4C32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6A4C32" w:rsidTr="006A4C32"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b/>
                <w:color w:val="3333FF"/>
                <w:sz w:val="20"/>
                <w:szCs w:val="20"/>
              </w:rPr>
              <w:t>DOT osztályozás</w:t>
            </w:r>
          </w:p>
        </w:tc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b/>
                <w:color w:val="3333FF"/>
                <w:sz w:val="20"/>
                <w:szCs w:val="20"/>
              </w:rPr>
              <w:t>TDG osztályozás</w:t>
            </w:r>
          </w:p>
        </w:tc>
        <w:tc>
          <w:tcPr>
            <w:tcW w:w="1652" w:type="dxa"/>
          </w:tcPr>
          <w:p w:rsidR="006A4C32" w:rsidRPr="00847262" w:rsidRDefault="003852D1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b/>
                <w:color w:val="3333FF"/>
                <w:sz w:val="20"/>
                <w:szCs w:val="20"/>
              </w:rPr>
              <w:t>Me</w:t>
            </w:r>
            <w:r w:rsidR="006A4C32" w:rsidRPr="00847262">
              <w:rPr>
                <w:rFonts w:ascii="Arial" w:hAnsi="Arial" w:cs="Arial"/>
                <w:b/>
                <w:color w:val="3333FF"/>
                <w:sz w:val="20"/>
                <w:szCs w:val="20"/>
              </w:rPr>
              <w:t>xikói osztályozás</w:t>
            </w:r>
          </w:p>
        </w:tc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b/>
                <w:color w:val="3333FF"/>
                <w:sz w:val="20"/>
                <w:szCs w:val="20"/>
              </w:rPr>
              <w:t>IATA</w:t>
            </w:r>
          </w:p>
        </w:tc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b/>
                <w:color w:val="3333FF"/>
                <w:sz w:val="20"/>
                <w:szCs w:val="20"/>
              </w:rPr>
              <w:t>IMDG</w:t>
            </w:r>
          </w:p>
        </w:tc>
      </w:tr>
      <w:tr w:rsidR="006A4C32" w:rsidTr="006A4C32"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color w:val="3333FF"/>
                <w:sz w:val="20"/>
                <w:szCs w:val="20"/>
              </w:rPr>
              <w:t>UN szám</w:t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UN1950</w:t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UN1950</w:t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UN1950</w:t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UN1950</w:t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UN1950</w:t>
            </w:r>
          </w:p>
        </w:tc>
      </w:tr>
      <w:tr w:rsidR="006A4C32" w:rsidTr="006A4C32"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color w:val="3333FF"/>
                <w:sz w:val="20"/>
                <w:szCs w:val="20"/>
              </w:rPr>
              <w:t>UN szállítási megnevezés</w:t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Aerosol</w:t>
            </w:r>
            <w:proofErr w:type="spellEnd"/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Aerosol</w:t>
            </w:r>
            <w:proofErr w:type="spellEnd"/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Aerosol</w:t>
            </w:r>
            <w:proofErr w:type="spellEnd"/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Aerosol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gyúlékony</w:t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Aerosol</w:t>
            </w:r>
            <w:proofErr w:type="spellEnd"/>
          </w:p>
        </w:tc>
      </w:tr>
      <w:tr w:rsidR="006A4C32" w:rsidTr="006A4C32"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color w:val="3333FF"/>
                <w:sz w:val="20"/>
                <w:szCs w:val="20"/>
              </w:rPr>
              <w:t xml:space="preserve">Szállítási </w:t>
            </w:r>
            <w:proofErr w:type="spellStart"/>
            <w:r w:rsidRPr="00847262">
              <w:rPr>
                <w:rFonts w:ascii="Arial" w:hAnsi="Arial" w:cs="Arial"/>
                <w:color w:val="3333FF"/>
                <w:sz w:val="20"/>
                <w:szCs w:val="20"/>
              </w:rPr>
              <w:t>veszélyessségi</w:t>
            </w:r>
            <w:proofErr w:type="spellEnd"/>
            <w:r w:rsidRPr="00847262">
              <w:rPr>
                <w:rFonts w:ascii="Arial" w:hAnsi="Arial" w:cs="Arial"/>
                <w:color w:val="3333FF"/>
                <w:sz w:val="20"/>
                <w:szCs w:val="20"/>
              </w:rPr>
              <w:t xml:space="preserve"> osztály</w:t>
            </w:r>
          </w:p>
        </w:tc>
        <w:tc>
          <w:tcPr>
            <w:tcW w:w="1652" w:type="dxa"/>
          </w:tcPr>
          <w:p w:rsidR="00CC54DA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14350" cy="5143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ard-2-flammable-g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  <w:p w:rsidR="00CC54DA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AB7AEE" wp14:editId="5197EA01">
                  <wp:extent cx="514350" cy="5143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ard-2-flammable-g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  <w:p w:rsidR="00CC54DA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AB7AEE" wp14:editId="5197EA01">
                  <wp:extent cx="514350" cy="5143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ard-2-flammable-g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  <w:p w:rsidR="00CC54DA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AB7AEE" wp14:editId="5197EA01">
                  <wp:extent cx="514350" cy="51435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ard-2-flammable-g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  <w:p w:rsidR="00CC54DA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AB7AEE" wp14:editId="5197EA01">
                  <wp:extent cx="514350" cy="5143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ard-2-flammable-g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C32" w:rsidTr="006A4C32"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color w:val="3333FF"/>
                <w:sz w:val="20"/>
                <w:szCs w:val="20"/>
              </w:rPr>
              <w:t>Csomagolási osztály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A4C32" w:rsidTr="006A4C32"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color w:val="3333FF"/>
                <w:sz w:val="20"/>
                <w:szCs w:val="20"/>
              </w:rPr>
              <w:t>Környezeti veszélyesség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Nincs</w:t>
            </w:r>
          </w:p>
        </w:tc>
      </w:tr>
      <w:tr w:rsidR="006A4C32" w:rsidTr="006A4C32">
        <w:tc>
          <w:tcPr>
            <w:tcW w:w="1652" w:type="dxa"/>
          </w:tcPr>
          <w:p w:rsidR="006A4C32" w:rsidRPr="0084726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color w:val="3333FF"/>
                <w:sz w:val="20"/>
                <w:szCs w:val="20"/>
              </w:rPr>
              <w:t>Egyéb információk</w:t>
            </w: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ERG </w:t>
            </w:r>
            <w:r w:rsidR="00F21E9E">
              <w:rPr>
                <w:rFonts w:ascii="Arial" w:hAnsi="Arial" w:cs="Arial"/>
                <w:color w:val="000000"/>
                <w:sz w:val="20"/>
                <w:szCs w:val="20"/>
              </w:rPr>
              <w:t>Szám</w:t>
            </w:r>
          </w:p>
          <w:p w:rsidR="00CC54DA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52" w:type="dxa"/>
          </w:tcPr>
          <w:p w:rsidR="003852D1" w:rsidRDefault="003852D1" w:rsidP="00CC5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Minősített termék a Veszélyes Anyagok Szállítására vonatkozó Szabályozás szerinti következő szekciókban: 2.</w:t>
            </w:r>
          </w:p>
          <w:p w:rsidR="003852D1" w:rsidRDefault="003852D1" w:rsidP="00CC5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13-2.17 (</w:t>
            </w:r>
            <w:r w:rsidR="00C627D0">
              <w:rPr>
                <w:rFonts w:ascii="Arial" w:hAnsi="Arial" w:cs="Arial"/>
                <w:color w:val="000000"/>
                <w:sz w:val="20"/>
                <w:szCs w:val="20"/>
              </w:rPr>
              <w:t>2-es osztál</w:t>
            </w:r>
            <w:r w:rsidR="00F21E9E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  <w:p w:rsidR="00F21E9E" w:rsidRDefault="00F21E9E" w:rsidP="00F2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ERG Szám</w:t>
            </w:r>
          </w:p>
          <w:p w:rsidR="006A4C32" w:rsidRDefault="00F21E9E" w:rsidP="00F2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52" w:type="dxa"/>
          </w:tcPr>
          <w:p w:rsidR="00F21E9E" w:rsidRDefault="00F21E9E" w:rsidP="00F2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ERG Szám</w:t>
            </w:r>
          </w:p>
          <w:p w:rsidR="006A4C32" w:rsidRDefault="00F21E9E" w:rsidP="00F2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52" w:type="dxa"/>
          </w:tcPr>
          <w:p w:rsidR="006A4C32" w:rsidRDefault="006A4C32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:rsidR="006A4C32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shedules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C54DA" w:rsidRDefault="00CC54DA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F-D, S-U</w:t>
            </w:r>
          </w:p>
        </w:tc>
      </w:tr>
    </w:tbl>
    <w:p w:rsidR="00F21E9E" w:rsidRPr="00847262" w:rsidRDefault="00F21E9E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Felhasználót érintő speciális elővigyázatossági előírások:</w:t>
      </w:r>
      <w:r w:rsidR="00847262">
        <w:rPr>
          <w:rFonts w:ascii="Arial" w:hAnsi="Arial" w:cs="Arial"/>
          <w:b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megadott multi-modális szállítmányozási adatok információs jellegűek és nem veszik figyelembe a szállítási mennyiséget. A specifikus szállítmányozási információkat tartalmazó leírástól függetlenül a termék nem feltétlenül a megadott szállítási módnak megfelelően került csomagolásra. Minden csomagolást ellenőrzés alá kell vetni a szállítmányozás megkezdése előtt, valamint a helyileg hatályos szabályozásoknak megfelelően a szállítmány biztonsága az azt szállító személyzet és szállító felelőssége. A rakodószemélyzetet az anyag veszélyességi szintjének megfelelő oktatásban kell részesíteni, valamint ismerniük kell a vészhelyzet esetén elvégzendő intézkedéseket.</w:t>
      </w:r>
    </w:p>
    <w:p w:rsidR="006A4C32" w:rsidRDefault="006A4C32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31A7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 xml:space="preserve">Kötegelt szállítás az </w:t>
      </w:r>
      <w:proofErr w:type="spellStart"/>
      <w:r w:rsidRPr="00847262">
        <w:rPr>
          <w:rFonts w:ascii="Arial" w:hAnsi="Arial" w:cs="Arial"/>
          <w:b/>
          <w:color w:val="3333FF"/>
          <w:sz w:val="20"/>
          <w:szCs w:val="20"/>
        </w:rPr>
        <w:t>Annex</w:t>
      </w:r>
      <w:proofErr w:type="spellEnd"/>
      <w:r w:rsidRPr="00847262">
        <w:rPr>
          <w:rFonts w:ascii="Arial" w:hAnsi="Arial" w:cs="Arial"/>
          <w:b/>
          <w:color w:val="3333FF"/>
          <w:sz w:val="20"/>
          <w:szCs w:val="20"/>
        </w:rPr>
        <w:t xml:space="preserve"> II </w:t>
      </w:r>
      <w:proofErr w:type="spellStart"/>
      <w:r w:rsidRPr="00847262">
        <w:rPr>
          <w:rFonts w:ascii="Arial" w:hAnsi="Arial" w:cs="Arial"/>
          <w:b/>
          <w:color w:val="3333FF"/>
          <w:sz w:val="20"/>
          <w:szCs w:val="20"/>
        </w:rPr>
        <w:t>Marpol</w:t>
      </w:r>
      <w:proofErr w:type="spellEnd"/>
      <w:r w:rsidRPr="00847262">
        <w:rPr>
          <w:rFonts w:ascii="Arial" w:hAnsi="Arial" w:cs="Arial"/>
          <w:b/>
          <w:color w:val="3333FF"/>
          <w:sz w:val="20"/>
          <w:szCs w:val="20"/>
        </w:rPr>
        <w:t xml:space="preserve"> és IBC </w:t>
      </w:r>
      <w:proofErr w:type="spellStart"/>
      <w:r w:rsidRPr="00847262">
        <w:rPr>
          <w:rFonts w:ascii="Arial" w:hAnsi="Arial" w:cs="Arial"/>
          <w:b/>
          <w:color w:val="3333FF"/>
          <w:sz w:val="20"/>
          <w:szCs w:val="20"/>
        </w:rPr>
        <w:t>Code</w:t>
      </w:r>
      <w:proofErr w:type="spellEnd"/>
      <w:r w:rsidRPr="00847262">
        <w:rPr>
          <w:rFonts w:ascii="Arial" w:hAnsi="Arial" w:cs="Arial"/>
          <w:b/>
          <w:color w:val="3333FF"/>
          <w:sz w:val="20"/>
          <w:szCs w:val="20"/>
        </w:rPr>
        <w:t xml:space="preserve"> szabályozásokkal összhangban:</w:t>
      </w:r>
      <w:r w:rsidRPr="00847262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 meghatározott.</w:t>
      </w:r>
    </w:p>
    <w:p w:rsidR="00DB31A7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Megfelelő szállítási név:</w:t>
      </w:r>
      <w:r w:rsidRPr="00847262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 meghatározott</w:t>
      </w:r>
    </w:p>
    <w:p w:rsidR="00DB31A7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Szállítás módja:</w:t>
      </w:r>
      <w:r w:rsidRPr="00847262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 meghatározott</w:t>
      </w:r>
    </w:p>
    <w:p w:rsidR="00DB31A7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Szennyezési kategória:</w:t>
      </w:r>
      <w:r w:rsidRPr="00847262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Nem meghatározott</w:t>
      </w:r>
    </w:p>
    <w:p w:rsidR="00DB31A7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6984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15. szakasz – Szabályozási információk</w:t>
      </w:r>
    </w:p>
    <w:p w:rsidR="00476984" w:rsidRDefault="00476984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>SARA 313</w:t>
      </w:r>
    </w:p>
    <w:p w:rsidR="00476984" w:rsidRDefault="00476984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SARA 313 (40 CFR 372.45) </w:t>
      </w:r>
      <w:r w:rsidR="00DB31A7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DB31A7">
        <w:rPr>
          <w:rFonts w:ascii="Arial" w:hAnsi="Arial" w:cs="Arial"/>
          <w:color w:val="000000"/>
          <w:sz w:val="20"/>
          <w:szCs w:val="20"/>
        </w:rPr>
        <w:t>forgalmazói</w:t>
      </w:r>
      <w:proofErr w:type="spellEnd"/>
      <w:r w:rsidR="00DB31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B31A7">
        <w:rPr>
          <w:rFonts w:ascii="Arial" w:hAnsi="Arial" w:cs="Arial"/>
          <w:color w:val="000000"/>
          <w:sz w:val="20"/>
          <w:szCs w:val="20"/>
        </w:rPr>
        <w:t>értesítésk</w:t>
      </w:r>
      <w:proofErr w:type="spellEnd"/>
      <w:r w:rsidR="00DB31A7">
        <w:rPr>
          <w:rFonts w:ascii="Arial" w:hAnsi="Arial" w:cs="Arial"/>
          <w:color w:val="000000"/>
          <w:sz w:val="20"/>
          <w:szCs w:val="20"/>
        </w:rPr>
        <w:t xml:space="preserve"> megtalálhatók a Környezetvédelmi Adatlapon.</w:t>
      </w:r>
    </w:p>
    <w:p w:rsidR="00476984" w:rsidRDefault="00476984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California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FF"/>
          <w:sz w:val="20"/>
          <w:szCs w:val="20"/>
        </w:rPr>
        <w:t>Prop</w:t>
      </w:r>
      <w:proofErr w:type="spellEnd"/>
      <w:r>
        <w:rPr>
          <w:rFonts w:ascii="Arial,Bold" w:hAnsi="Arial,Bold" w:cs="Arial,Bold"/>
          <w:b/>
          <w:bCs/>
          <w:color w:val="0000FF"/>
          <w:sz w:val="20"/>
          <w:szCs w:val="20"/>
        </w:rPr>
        <w:t>. 65</w:t>
      </w:r>
    </w:p>
    <w:p w:rsidR="00DB31A7" w:rsidRDefault="00DB31A7" w:rsidP="00DB3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Figyelem: A termék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California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államban rákkeltőként és születési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rendellenéseget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okozó anyagként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számontartott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összetevőket tartalmaz.</w:t>
      </w:r>
    </w:p>
    <w:p w:rsidR="00DB31A7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</w:p>
    <w:p w:rsidR="00DB31A7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16. szekció – Egyéb információk</w:t>
      </w:r>
    </w:p>
    <w:p w:rsidR="00476984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  <w:sz w:val="20"/>
          <w:szCs w:val="20"/>
        </w:rPr>
      </w:pPr>
      <w:r>
        <w:rPr>
          <w:rFonts w:ascii="Arial,Bold" w:hAnsi="Arial,Bold" w:cs="Arial,Bold"/>
          <w:b/>
          <w:bCs/>
          <w:color w:val="0000FF"/>
          <w:sz w:val="20"/>
          <w:szCs w:val="20"/>
        </w:rPr>
        <w:t xml:space="preserve">Veszélyesanyag Osztályozás szerinti Információk </w:t>
      </w:r>
      <w:r w:rsidR="00476984">
        <w:rPr>
          <w:rFonts w:ascii="Arial,Bold" w:hAnsi="Arial,Bold" w:cs="Arial,Bold"/>
          <w:b/>
          <w:bCs/>
          <w:color w:val="0000FF"/>
          <w:sz w:val="20"/>
          <w:szCs w:val="20"/>
        </w:rPr>
        <w:t>(U.S.A.)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00"/>
        <w:gridCol w:w="430"/>
      </w:tblGrid>
      <w:tr w:rsidR="00DB31A7" w:rsidTr="00DB31A7">
        <w:tc>
          <w:tcPr>
            <w:tcW w:w="2600" w:type="dxa"/>
          </w:tcPr>
          <w:p w:rsidR="00DB31A7" w:rsidRPr="00DB31A7" w:rsidRDefault="00DB31A7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  <w:highlight w:val="cyan"/>
              </w:rPr>
            </w:pPr>
            <w:r w:rsidRPr="00DB31A7"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  <w:highlight w:val="cyan"/>
              </w:rPr>
              <w:t>Egészség</w:t>
            </w:r>
          </w:p>
        </w:tc>
        <w:tc>
          <w:tcPr>
            <w:tcW w:w="426" w:type="dxa"/>
          </w:tcPr>
          <w:p w:rsidR="00DB31A7" w:rsidRDefault="00DB31A7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DB31A7" w:rsidTr="00DB31A7">
        <w:tc>
          <w:tcPr>
            <w:tcW w:w="2600" w:type="dxa"/>
          </w:tcPr>
          <w:p w:rsidR="00DB31A7" w:rsidRDefault="00DB31A7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</w:rPr>
            </w:pPr>
            <w:r w:rsidRPr="00DB31A7"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  <w:highlight w:val="red"/>
              </w:rPr>
              <w:t>Gyúlékonyság</w:t>
            </w:r>
          </w:p>
        </w:tc>
        <w:tc>
          <w:tcPr>
            <w:tcW w:w="426" w:type="dxa"/>
          </w:tcPr>
          <w:p w:rsidR="00DB31A7" w:rsidRDefault="00DB31A7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DB31A7" w:rsidTr="00DB31A7">
        <w:tc>
          <w:tcPr>
            <w:tcW w:w="2600" w:type="dxa"/>
          </w:tcPr>
          <w:p w:rsidR="00DB31A7" w:rsidRPr="00DB31A7" w:rsidRDefault="00DB31A7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DB31A7"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  <w:highlight w:val="yellow"/>
              </w:rPr>
              <w:t>Fizikai veszély</w:t>
            </w:r>
          </w:p>
        </w:tc>
        <w:tc>
          <w:tcPr>
            <w:tcW w:w="426" w:type="dxa"/>
          </w:tcPr>
          <w:p w:rsidR="00DB31A7" w:rsidRDefault="00DB31A7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DB31A7" w:rsidTr="00DB31A7">
        <w:tc>
          <w:tcPr>
            <w:tcW w:w="3030" w:type="dxa"/>
            <w:gridSpan w:val="2"/>
          </w:tcPr>
          <w:p w:rsidR="00DB31A7" w:rsidRDefault="00DB31A7" w:rsidP="0047698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B31A7" w:rsidRPr="00DB31A7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A termék PPE kódjának meghatározása a termék esetén a vásárló felelőssége.</w:t>
      </w:r>
    </w:p>
    <w:p w:rsidR="00DB31A7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31A7" w:rsidRPr="00847262" w:rsidRDefault="00DB31A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47262">
        <w:rPr>
          <w:rFonts w:ascii="Arial" w:hAnsi="Arial" w:cs="Arial"/>
          <w:b/>
          <w:color w:val="000000"/>
          <w:sz w:val="20"/>
          <w:szCs w:val="20"/>
        </w:rPr>
        <w:t>Figyelem: A HMIS osztályozás 0-4-ig terjedő skálázás szerint történik, ahol 0 a minimális veszély vagy veszélyforrás, 4 a jelentős veszély vagy veszélyforrás. A HMIS osztályozás feltüntetése az Anyagkezelési adatlapon nem kötelező</w:t>
      </w:r>
      <w:r w:rsidR="00FE0227" w:rsidRPr="00847262">
        <w:rPr>
          <w:rFonts w:ascii="Arial" w:hAnsi="Arial" w:cs="Arial"/>
          <w:b/>
          <w:color w:val="000000"/>
          <w:sz w:val="20"/>
          <w:szCs w:val="20"/>
        </w:rPr>
        <w:t xml:space="preserve"> a 29 CFR 1910. 1200 alapján, azonban a szolgáltató feltüntetheti. A HMIS osztályozásokat javasolt a HMIS rendszer integrációjaként használni. A HMIS a National </w:t>
      </w:r>
      <w:proofErr w:type="spellStart"/>
      <w:r w:rsidR="00FE0227" w:rsidRPr="00847262">
        <w:rPr>
          <w:rFonts w:ascii="Arial" w:hAnsi="Arial" w:cs="Arial"/>
          <w:b/>
          <w:color w:val="000000"/>
          <w:sz w:val="20"/>
          <w:szCs w:val="20"/>
        </w:rPr>
        <w:t>Paint</w:t>
      </w:r>
      <w:proofErr w:type="spellEnd"/>
      <w:r w:rsidR="00FE0227" w:rsidRPr="00847262">
        <w:rPr>
          <w:rFonts w:ascii="Arial" w:hAnsi="Arial" w:cs="Arial"/>
          <w:b/>
          <w:color w:val="000000"/>
          <w:sz w:val="20"/>
          <w:szCs w:val="20"/>
        </w:rPr>
        <w:t xml:space="preserve"> &amp; </w:t>
      </w:r>
      <w:proofErr w:type="spellStart"/>
      <w:r w:rsidR="00FE0227" w:rsidRPr="00847262">
        <w:rPr>
          <w:rFonts w:ascii="Arial" w:hAnsi="Arial" w:cs="Arial"/>
          <w:b/>
          <w:color w:val="000000"/>
          <w:sz w:val="20"/>
          <w:szCs w:val="20"/>
        </w:rPr>
        <w:t>Coatings</w:t>
      </w:r>
      <w:proofErr w:type="spellEnd"/>
      <w:r w:rsidR="00FE0227" w:rsidRPr="008472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FE0227" w:rsidRPr="00847262">
        <w:rPr>
          <w:rFonts w:ascii="Arial" w:hAnsi="Arial" w:cs="Arial"/>
          <w:b/>
          <w:color w:val="000000"/>
          <w:sz w:val="20"/>
          <w:szCs w:val="20"/>
        </w:rPr>
        <w:t>Association</w:t>
      </w:r>
      <w:proofErr w:type="spellEnd"/>
      <w:r w:rsidR="00FE0227" w:rsidRPr="00847262">
        <w:rPr>
          <w:rFonts w:ascii="Arial" w:hAnsi="Arial" w:cs="Arial"/>
          <w:b/>
          <w:color w:val="000000"/>
          <w:sz w:val="20"/>
          <w:szCs w:val="20"/>
        </w:rPr>
        <w:t xml:space="preserve"> (NPCA) bejegyzett védjegye. Bármely HMIS termék megvásárolható </w:t>
      </w:r>
      <w:proofErr w:type="spellStart"/>
      <w:r w:rsidR="00FE0227" w:rsidRPr="00847262">
        <w:rPr>
          <w:rFonts w:ascii="Arial" w:hAnsi="Arial" w:cs="Arial"/>
          <w:b/>
          <w:color w:val="000000"/>
          <w:sz w:val="20"/>
          <w:szCs w:val="20"/>
        </w:rPr>
        <w:t>kölzvetlenül</w:t>
      </w:r>
      <w:proofErr w:type="spellEnd"/>
      <w:r w:rsidR="00FE0227" w:rsidRPr="00847262">
        <w:rPr>
          <w:rFonts w:ascii="Arial" w:hAnsi="Arial" w:cs="Arial"/>
          <w:b/>
          <w:color w:val="000000"/>
          <w:sz w:val="20"/>
          <w:szCs w:val="20"/>
        </w:rPr>
        <w:t xml:space="preserve"> J. J. Keller-en keresztül (800) 327-6868.</w:t>
      </w: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227" w:rsidRPr="00847262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Az osztályozás kialakításához használt módszertan</w:t>
      </w: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E0227" w:rsidTr="00FE0227">
        <w:tc>
          <w:tcPr>
            <w:tcW w:w="4956" w:type="dxa"/>
          </w:tcPr>
          <w:p w:rsidR="00FE0227" w:rsidRPr="00847262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b/>
                <w:color w:val="3333FF"/>
                <w:sz w:val="20"/>
                <w:szCs w:val="20"/>
              </w:rPr>
              <w:t>Osztályozás</w:t>
            </w:r>
          </w:p>
        </w:tc>
        <w:tc>
          <w:tcPr>
            <w:tcW w:w="4956" w:type="dxa"/>
          </w:tcPr>
          <w:p w:rsidR="00FE0227" w:rsidRPr="00847262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847262">
              <w:rPr>
                <w:rFonts w:ascii="Arial" w:hAnsi="Arial" w:cs="Arial"/>
                <w:b/>
                <w:color w:val="3333FF"/>
                <w:sz w:val="20"/>
                <w:szCs w:val="20"/>
              </w:rPr>
              <w:t>Bizonyítás</w:t>
            </w:r>
          </w:p>
        </w:tc>
      </w:tr>
      <w:tr w:rsidR="00FE0227" w:rsidTr="00FE0227"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Gyúlékony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Aerosol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kategória</w:t>
            </w:r>
          </w:p>
        </w:tc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Mérési teszt adatai alapján</w:t>
            </w:r>
          </w:p>
        </w:tc>
      </w:tr>
      <w:tr w:rsidR="00FE0227" w:rsidTr="00FE0227"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Nyomás alatt lévő gáz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Compresszált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gáz</w:t>
            </w:r>
          </w:p>
        </w:tc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Számításos módszer</w:t>
            </w:r>
          </w:p>
        </w:tc>
      </w:tr>
      <w:tr w:rsidR="00FE0227" w:rsidTr="00FE0227"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Súlyos szemsérülés/szem irritáció – 2A kategória</w:t>
            </w:r>
          </w:p>
        </w:tc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Számításos módszer</w:t>
            </w:r>
          </w:p>
        </w:tc>
      </w:tr>
      <w:tr w:rsidR="00FE0227" w:rsidTr="00FE0227"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Célzott szervi toxicitás (egyszeri behatás)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(légzőszervi irritáció) – 3 kategória</w:t>
            </w:r>
          </w:p>
        </w:tc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Számításos módszer</w:t>
            </w:r>
          </w:p>
        </w:tc>
      </w:tr>
      <w:tr w:rsidR="00FE0227" w:rsidTr="00FE0227"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Célzott szervi toxicitás (egyszeri behatás) (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Narkotikus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hatás) – 3 kategória</w:t>
            </w:r>
          </w:p>
        </w:tc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Számításos módszer</w:t>
            </w:r>
          </w:p>
        </w:tc>
      </w:tr>
      <w:tr w:rsidR="00FE0227" w:rsidTr="00FE0227"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Célzott szervi toxicitás (Ismétlődő behatás) – 2 kategória</w:t>
            </w:r>
          </w:p>
        </w:tc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Számításos módszer</w:t>
            </w:r>
          </w:p>
        </w:tc>
      </w:tr>
      <w:tr w:rsidR="00FE0227" w:rsidTr="00FE0227"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Belégzés veszély – 1 kategória</w:t>
            </w:r>
          </w:p>
        </w:tc>
        <w:tc>
          <w:tcPr>
            <w:tcW w:w="4956" w:type="dxa"/>
          </w:tcPr>
          <w:p w:rsidR="00FE0227" w:rsidRDefault="00FE0227" w:rsidP="00476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Számításos módszer</w:t>
            </w:r>
          </w:p>
        </w:tc>
      </w:tr>
    </w:tbl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Előzmények</w:t>
      </w:r>
    </w:p>
    <w:p w:rsidR="0043521F" w:rsidRPr="00847262" w:rsidRDefault="0043521F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Kiállítás dátuma:</w:t>
      </w:r>
      <w:r w:rsidRPr="00847262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2016.07.15.</w:t>
      </w: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Utolsó felülvizsgálat dátuma:</w:t>
      </w:r>
      <w:r w:rsidRPr="00847262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2016.07.15.</w:t>
      </w: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Korábbi felülvizsgálat dátuma:</w:t>
      </w:r>
      <w:r w:rsidRPr="00847262">
        <w:rPr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2016.04.06.</w:t>
      </w: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Verziószám:</w:t>
      </w:r>
      <w:r>
        <w:rPr>
          <w:rFonts w:ascii="Arial" w:hAnsi="Arial" w:cs="Arial"/>
          <w:color w:val="000000"/>
          <w:sz w:val="20"/>
          <w:szCs w:val="20"/>
        </w:rPr>
        <w:t xml:space="preserve"> 3.01</w:t>
      </w:r>
    </w:p>
    <w:p w:rsidR="0043521F" w:rsidRDefault="0043521F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227" w:rsidRPr="00847262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FF"/>
          <w:sz w:val="20"/>
          <w:szCs w:val="20"/>
        </w:rPr>
      </w:pPr>
      <w:r w:rsidRPr="00847262">
        <w:rPr>
          <w:rFonts w:ascii="Arial" w:hAnsi="Arial" w:cs="Arial"/>
          <w:b/>
          <w:color w:val="3333FF"/>
          <w:sz w:val="20"/>
          <w:szCs w:val="20"/>
        </w:rPr>
        <w:t>Jegyzék az értelmezéshez:</w:t>
      </w: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 = Akut toxicitási becslés</w:t>
      </w: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BCF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Biokoncentrációs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faktor</w:t>
      </w:r>
    </w:p>
    <w:p w:rsidR="00B854F5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GHS = </w:t>
      </w:r>
      <w:r w:rsidR="00B854F5">
        <w:rPr>
          <w:rFonts w:ascii="Arial" w:hAnsi="Arial" w:cs="Arial"/>
          <w:color w:val="000000"/>
          <w:sz w:val="20"/>
          <w:szCs w:val="20"/>
        </w:rPr>
        <w:t>Vegyszerek címkézésnek Globális Harmonizált Rendszere</w:t>
      </w:r>
    </w:p>
    <w:p w:rsidR="00B854F5" w:rsidRDefault="00B854F5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IATA = Nemzetközi Légi Szállítmányozási Egyesület</w:t>
      </w:r>
    </w:p>
    <w:p w:rsidR="00B854F5" w:rsidRDefault="00B854F5" w:rsidP="00B854F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IBC = Közvetett Nagytételű Konténer</w:t>
      </w:r>
    </w:p>
    <w:p w:rsidR="00B854F5" w:rsidRDefault="00B854F5" w:rsidP="00B854F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IMDG = Nemzetközi Tengerparti Veszélyes Áru</w:t>
      </w:r>
    </w:p>
    <w:p w:rsidR="00B854F5" w:rsidRDefault="00B854F5" w:rsidP="00B854F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LogPow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octanol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/víz összetétel logaritmikus koefficiense</w:t>
      </w:r>
    </w:p>
    <w:p w:rsidR="00B854F5" w:rsidRDefault="00B854F5" w:rsidP="00B854F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MARPOL = Hajókról származó Szennyezések Prevenciós Nemzetközi Megállapodása, 1973 az 1978-as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protokol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alapján módosítva („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Marpol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= Tengeri szennyezés)</w:t>
      </w:r>
    </w:p>
    <w:p w:rsidR="00FE0227" w:rsidRDefault="00B854F5" w:rsidP="00B854F5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Egyestül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Nemzetek</w:t>
      </w:r>
      <w:r w:rsidR="00FE022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0227" w:rsidRDefault="00FE0227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54F5" w:rsidRDefault="00B854F5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0227" w:rsidRPr="0043521F" w:rsidRDefault="00B854F5" w:rsidP="00476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3521F">
        <w:rPr>
          <w:rFonts w:ascii="Arial" w:hAnsi="Arial" w:cs="Arial"/>
          <w:b/>
          <w:color w:val="3333FF"/>
          <w:sz w:val="20"/>
          <w:szCs w:val="20"/>
        </w:rPr>
        <w:t>Megjegyzés az olvasónak:</w:t>
      </w:r>
    </w:p>
    <w:p w:rsidR="00B854F5" w:rsidRDefault="00B854F5" w:rsidP="00B854F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Minden vásárló s forgalmazó számára erősen javallott jelen Anyagkezelési adatlap elolvasása és értelmezése, szükség esetén a vele kapcsolatos konzultáció az adatlap tartalmának és a termékkel kapcsolatban fennálló veszélyek megismerésének és megértésének érdekében. Az adatlapon szereplő információk a kiállító által jóhiszeműen és pontosként ismert adatok alapján kerültek rögzítésre. Ugyanakkor felhívjuk a figyelmet, hogy az adatlap tartalmára a kiállító garanciát, illetve felelősséget nem vállal. Az adatlap kizárólag a szállított termékekre vonatkozik. Egyéb anyagok jelenléte, esetleges bomlása befolyásolhatja jelen anyag tulajdonságait és veszélyességét.</w:t>
      </w:r>
    </w:p>
    <w:p w:rsidR="006D7760" w:rsidRPr="00A42D27" w:rsidRDefault="00445627" w:rsidP="00A42D2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 termék nem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újracsomagolható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, módosítható, kivéve kifejezetten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Sherwin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-Williams irányítása alatt, ide értve de nem kizárólag a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Sherwin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-Williams termékek felhasználását, vagy a felhasználás előkészítését nem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Sherwin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>-Williams termékekre vonatkozólag. A szabályozási információk és előírások területileg és a szabályozások hatályos változásával eltérhetnek az itt megadottaktól. A vásárló, felhasználó, forgalmazó felelős az országos, megyei és nemzetközi szabályozások betartását és ismeretét illetően. A biztonságos felhasználás feltételeinek ellenőrzése nem feladata a gyártónak. A vásárló, felhasználó, forgalmazó nem használhatja a terméket az Anyagkezelési adatlapon feltüntetett feltételektől eltérő módon a gyártóval történő előzetes konzultáció nélkül, melyről a gyártó a megfelelő szakaszokra vonatkozóan írásos igazolást állít ki. Az Anyagkezelési a</w:t>
      </w:r>
      <w:r w:rsidR="00A42D27">
        <w:rPr>
          <w:rFonts w:ascii="Arial,Bold" w:hAnsi="Arial,Bold" w:cs="Arial,Bold"/>
          <w:b/>
          <w:bCs/>
          <w:color w:val="000000"/>
          <w:sz w:val="20"/>
          <w:szCs w:val="20"/>
        </w:rPr>
        <w:t>datlap biztosítása a gyártótól eltérő beszerzési forrás esetén nem a gyártó kötelessége!</w:t>
      </w:r>
    </w:p>
    <w:sectPr w:rsidR="006D7760" w:rsidRPr="00A42D27" w:rsidSect="001E3571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B6D"/>
    <w:multiLevelType w:val="hybridMultilevel"/>
    <w:tmpl w:val="83109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EFF"/>
    <w:multiLevelType w:val="hybridMultilevel"/>
    <w:tmpl w:val="772C6DE6"/>
    <w:lvl w:ilvl="0" w:tplc="492C9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337"/>
    <w:multiLevelType w:val="hybridMultilevel"/>
    <w:tmpl w:val="66B8FB98"/>
    <w:lvl w:ilvl="0" w:tplc="C6D8CCD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246AC"/>
    <w:multiLevelType w:val="hybridMultilevel"/>
    <w:tmpl w:val="136682F0"/>
    <w:lvl w:ilvl="0" w:tplc="9C665C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70C69"/>
    <w:multiLevelType w:val="hybridMultilevel"/>
    <w:tmpl w:val="D5D4BE5E"/>
    <w:lvl w:ilvl="0" w:tplc="AB0EA79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8"/>
    <w:rsid w:val="000B2735"/>
    <w:rsid w:val="000B3886"/>
    <w:rsid w:val="000F49AF"/>
    <w:rsid w:val="00130CFC"/>
    <w:rsid w:val="00133CDB"/>
    <w:rsid w:val="001A033C"/>
    <w:rsid w:val="001A7975"/>
    <w:rsid w:val="001E3571"/>
    <w:rsid w:val="00255DFF"/>
    <w:rsid w:val="003324BF"/>
    <w:rsid w:val="00366DDB"/>
    <w:rsid w:val="003852D1"/>
    <w:rsid w:val="003A1CCC"/>
    <w:rsid w:val="003A7365"/>
    <w:rsid w:val="00410E83"/>
    <w:rsid w:val="00432C24"/>
    <w:rsid w:val="0043521F"/>
    <w:rsid w:val="00445627"/>
    <w:rsid w:val="00476984"/>
    <w:rsid w:val="004E1C38"/>
    <w:rsid w:val="004E6D2A"/>
    <w:rsid w:val="00501765"/>
    <w:rsid w:val="005311B3"/>
    <w:rsid w:val="00561299"/>
    <w:rsid w:val="005A5233"/>
    <w:rsid w:val="005B0B03"/>
    <w:rsid w:val="006A3D45"/>
    <w:rsid w:val="006A4C32"/>
    <w:rsid w:val="006A725A"/>
    <w:rsid w:val="006D7760"/>
    <w:rsid w:val="006F2BCC"/>
    <w:rsid w:val="006F5A15"/>
    <w:rsid w:val="00710C9F"/>
    <w:rsid w:val="00753ABF"/>
    <w:rsid w:val="007C38E8"/>
    <w:rsid w:val="00834835"/>
    <w:rsid w:val="00847262"/>
    <w:rsid w:val="008A116B"/>
    <w:rsid w:val="008A7EC5"/>
    <w:rsid w:val="008B14CC"/>
    <w:rsid w:val="008E688D"/>
    <w:rsid w:val="00930F9C"/>
    <w:rsid w:val="009A18C5"/>
    <w:rsid w:val="009D5D15"/>
    <w:rsid w:val="00A02131"/>
    <w:rsid w:val="00A42D27"/>
    <w:rsid w:val="00B24E0A"/>
    <w:rsid w:val="00B65952"/>
    <w:rsid w:val="00B73D19"/>
    <w:rsid w:val="00B760B4"/>
    <w:rsid w:val="00B854F5"/>
    <w:rsid w:val="00C627D0"/>
    <w:rsid w:val="00CC54DA"/>
    <w:rsid w:val="00CF2567"/>
    <w:rsid w:val="00CF7867"/>
    <w:rsid w:val="00D16F0F"/>
    <w:rsid w:val="00D43E38"/>
    <w:rsid w:val="00D53D01"/>
    <w:rsid w:val="00D75FE2"/>
    <w:rsid w:val="00DB31A7"/>
    <w:rsid w:val="00DB7E2D"/>
    <w:rsid w:val="00DF3243"/>
    <w:rsid w:val="00E26AF6"/>
    <w:rsid w:val="00E27B05"/>
    <w:rsid w:val="00EB7F38"/>
    <w:rsid w:val="00F02584"/>
    <w:rsid w:val="00F21E9E"/>
    <w:rsid w:val="00F24D93"/>
    <w:rsid w:val="00F741C0"/>
    <w:rsid w:val="00FA7E6A"/>
    <w:rsid w:val="00FB6FB3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564A"/>
  <w15:docId w15:val="{FF37FEC8-6908-4CC1-AC17-59B0F342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38E8"/>
    <w:pPr>
      <w:ind w:left="720"/>
      <w:contextualSpacing/>
    </w:pPr>
  </w:style>
  <w:style w:type="table" w:styleId="Rcsostblzat">
    <w:name w:val="Table Grid"/>
    <w:basedOn w:val="Normltblzat"/>
    <w:uiPriority w:val="59"/>
    <w:rsid w:val="007C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C38E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E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pray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4151</Words>
  <Characters>28643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</dc:creator>
  <cp:keywords/>
  <dc:description/>
  <cp:lastModifiedBy>iroda</cp:lastModifiedBy>
  <cp:revision>15</cp:revision>
  <dcterms:created xsi:type="dcterms:W3CDTF">2017-01-05T11:13:00Z</dcterms:created>
  <dcterms:modified xsi:type="dcterms:W3CDTF">2017-01-30T12:29:00Z</dcterms:modified>
</cp:coreProperties>
</file>